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E0" w:rsidRPr="001F5BE0" w:rsidRDefault="001F5BE0" w:rsidP="001F5BE0">
      <w:pPr>
        <w:shd w:val="clear" w:color="auto" w:fill="FFFFFF"/>
        <w:spacing w:after="120" w:line="312" w:lineRule="atLeast"/>
        <w:textAlignment w:val="baseline"/>
        <w:outlineLvl w:val="0"/>
        <w:rPr>
          <w:rFonts w:ascii="Arial" w:eastAsia="Times New Roman" w:hAnsi="Arial" w:cs="Arial"/>
          <w:color w:val="000000"/>
          <w:kern w:val="36"/>
          <w:sz w:val="64"/>
          <w:szCs w:val="64"/>
          <w:lang w:eastAsia="en-AU"/>
        </w:rPr>
      </w:pPr>
      <w:r w:rsidRPr="001F5BE0">
        <w:rPr>
          <w:rFonts w:ascii="Arial" w:eastAsia="Times New Roman" w:hAnsi="Arial" w:cs="Arial"/>
          <w:color w:val="000000"/>
          <w:kern w:val="36"/>
          <w:sz w:val="64"/>
          <w:szCs w:val="64"/>
          <w:lang w:eastAsia="en-AU"/>
        </w:rPr>
        <w:t xml:space="preserve">Are you a victim of </w:t>
      </w:r>
      <w:proofErr w:type="spellStart"/>
      <w:r w:rsidRPr="001F5BE0">
        <w:rPr>
          <w:rFonts w:ascii="Arial" w:eastAsia="Times New Roman" w:hAnsi="Arial" w:cs="Arial"/>
          <w:color w:val="000000"/>
          <w:kern w:val="36"/>
          <w:sz w:val="64"/>
          <w:szCs w:val="64"/>
          <w:lang w:eastAsia="en-AU"/>
        </w:rPr>
        <w:t>microaggression</w:t>
      </w:r>
      <w:proofErr w:type="spellEnd"/>
      <w:r w:rsidRPr="001F5BE0">
        <w:rPr>
          <w:rFonts w:ascii="Arial" w:eastAsia="Times New Roman" w:hAnsi="Arial" w:cs="Arial"/>
          <w:color w:val="000000"/>
          <w:kern w:val="36"/>
          <w:sz w:val="64"/>
          <w:szCs w:val="64"/>
          <w:lang w:eastAsia="en-AU"/>
        </w:rPr>
        <w:t>?</w:t>
      </w:r>
    </w:p>
    <w:p w:rsidR="001F5BE0" w:rsidRPr="001F5BE0" w:rsidRDefault="001F5BE0" w:rsidP="001F5BE0">
      <w:pPr>
        <w:shd w:val="clear" w:color="auto" w:fill="FFFFFF"/>
        <w:spacing w:after="0" w:line="270" w:lineRule="atLeast"/>
        <w:textAlignment w:val="baseline"/>
        <w:rPr>
          <w:rFonts w:ascii="inherit" w:eastAsia="Times New Roman" w:hAnsi="inherit" w:cs="Arial"/>
          <w:color w:val="222222"/>
          <w:sz w:val="18"/>
          <w:szCs w:val="18"/>
          <w:lang w:eastAsia="en-AU"/>
        </w:rPr>
      </w:pPr>
      <w:r w:rsidRPr="001F5BE0">
        <w:rPr>
          <w:rFonts w:ascii="inherit" w:eastAsia="Times New Roman" w:hAnsi="inherit" w:cs="Arial"/>
          <w:color w:val="222222"/>
          <w:sz w:val="18"/>
          <w:szCs w:val="18"/>
          <w:lang w:eastAsia="en-AU"/>
        </w:rPr>
        <w:t>Date</w:t>
      </w:r>
      <w:r>
        <w:rPr>
          <w:rFonts w:ascii="inherit" w:eastAsia="Times New Roman" w:hAnsi="inherit" w:cs="Arial"/>
          <w:color w:val="222222"/>
          <w:sz w:val="18"/>
          <w:szCs w:val="18"/>
          <w:lang w:eastAsia="en-AU"/>
        </w:rPr>
        <w:t xml:space="preserve">: </w:t>
      </w:r>
      <w:r w:rsidRPr="001F5BE0">
        <w:rPr>
          <w:rFonts w:ascii="inherit" w:eastAsia="Times New Roman" w:hAnsi="inherit" w:cs="Arial"/>
          <w:color w:val="666666"/>
          <w:sz w:val="16"/>
          <w:szCs w:val="16"/>
          <w:lang w:eastAsia="en-AU"/>
        </w:rPr>
        <w:t>March 16, 2012 - 4:54PM</w:t>
      </w:r>
    </w:p>
    <w:p w:rsidR="001F5BE0" w:rsidRPr="001F5BE0" w:rsidRDefault="001F5BE0" w:rsidP="001F5BE0">
      <w:pPr>
        <w:shd w:val="clear" w:color="auto" w:fill="FFFFFF"/>
        <w:spacing w:after="0" w:line="270" w:lineRule="atLeast"/>
        <w:textAlignment w:val="baseline"/>
        <w:rPr>
          <w:rFonts w:ascii="inherit" w:eastAsia="Times New Roman" w:hAnsi="inherit" w:cs="Arial"/>
          <w:color w:val="222222"/>
          <w:sz w:val="18"/>
          <w:szCs w:val="18"/>
          <w:lang w:eastAsia="en-AU"/>
        </w:rPr>
      </w:pPr>
    </w:p>
    <w:p w:rsidR="001F5BE0" w:rsidRDefault="001F5BE0" w:rsidP="001F5BE0">
      <w:pPr>
        <w:shd w:val="clear" w:color="auto" w:fill="FFFFFF"/>
        <w:spacing w:before="120" w:after="0" w:line="240" w:lineRule="auto"/>
        <w:textAlignment w:val="baseline"/>
        <w:outlineLvl w:val="2"/>
        <w:rPr>
          <w:rFonts w:ascii="Arial" w:eastAsia="Times New Roman" w:hAnsi="Arial" w:cs="Arial"/>
          <w:b/>
          <w:bCs/>
          <w:color w:val="2F2E2E"/>
          <w:sz w:val="20"/>
          <w:szCs w:val="20"/>
          <w:lang w:eastAsia="en-AU"/>
        </w:rPr>
      </w:pPr>
      <w:r w:rsidRPr="001F5BE0">
        <w:rPr>
          <w:rFonts w:ascii="Arial" w:eastAsia="Times New Roman" w:hAnsi="Arial" w:cs="Arial"/>
          <w:b/>
          <w:bCs/>
          <w:color w:val="2F2E2E"/>
          <w:sz w:val="20"/>
          <w:szCs w:val="20"/>
          <w:lang w:eastAsia="en-AU"/>
        </w:rPr>
        <w:t>Candice Chung</w:t>
      </w:r>
    </w:p>
    <w:p w:rsidR="001F5BE0" w:rsidRDefault="001F5BE0" w:rsidP="001F5BE0">
      <w:pPr>
        <w:shd w:val="clear" w:color="auto" w:fill="FFFFFF"/>
        <w:spacing w:before="120" w:after="0" w:line="240" w:lineRule="auto"/>
        <w:textAlignment w:val="baseline"/>
        <w:outlineLvl w:val="2"/>
        <w:rPr>
          <w:rFonts w:ascii="Arial" w:eastAsia="Times New Roman" w:hAnsi="Arial" w:cs="Arial"/>
          <w:b/>
          <w:bCs/>
          <w:color w:val="2F2E2E"/>
          <w:sz w:val="20"/>
          <w:szCs w:val="20"/>
          <w:lang w:eastAsia="en-AU"/>
        </w:rPr>
      </w:pPr>
    </w:p>
    <w:p w:rsidR="001F5BE0" w:rsidRPr="001F5BE0" w:rsidRDefault="001F5BE0" w:rsidP="001F5BE0">
      <w:pPr>
        <w:shd w:val="clear" w:color="auto" w:fill="FFFFFF"/>
        <w:spacing w:before="120" w:after="0" w:line="240" w:lineRule="auto"/>
        <w:textAlignment w:val="baseline"/>
        <w:outlineLvl w:val="2"/>
        <w:rPr>
          <w:rFonts w:ascii="Arial" w:eastAsia="Times New Roman" w:hAnsi="Arial" w:cs="Arial"/>
          <w:b/>
          <w:bCs/>
          <w:color w:val="2F2E2E"/>
          <w:sz w:val="20"/>
          <w:szCs w:val="20"/>
          <w:lang w:eastAsia="en-AU"/>
        </w:rPr>
      </w:pPr>
      <w:bookmarkStart w:id="0" w:name="_GoBack"/>
      <w:bookmarkEnd w:id="0"/>
    </w:p>
    <w:p w:rsidR="001F5BE0" w:rsidRPr="001F5BE0" w:rsidRDefault="001F5BE0" w:rsidP="001F5BE0">
      <w:pPr>
        <w:shd w:val="clear" w:color="auto" w:fill="FFFFFF"/>
        <w:spacing w:after="0" w:line="270" w:lineRule="atLeast"/>
        <w:jc w:val="center"/>
        <w:textAlignment w:val="baseline"/>
        <w:rPr>
          <w:rFonts w:ascii="inherit" w:eastAsia="Times New Roman" w:hAnsi="inherit" w:cs="Arial"/>
          <w:color w:val="222222"/>
          <w:sz w:val="18"/>
          <w:szCs w:val="18"/>
          <w:lang w:eastAsia="en-AU"/>
        </w:rPr>
      </w:pPr>
      <w:r>
        <w:rPr>
          <w:rFonts w:ascii="inherit" w:eastAsia="Times New Roman" w:hAnsi="inherit" w:cs="Arial"/>
          <w:noProof/>
          <w:color w:val="222222"/>
          <w:sz w:val="18"/>
          <w:szCs w:val="18"/>
          <w:lang w:eastAsia="en-AU"/>
        </w:rPr>
        <w:drawing>
          <wp:inline distT="0" distB="0" distL="0" distR="0">
            <wp:extent cx="2857500" cy="4229100"/>
            <wp:effectExtent l="0" t="0" r="0" b="0"/>
            <wp:docPr id="2" name="Picture 2" descr="Ja'mie King: &quot;Wife beaters and rapists are nearly all public school educated. Sorry, no offen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ie King: &quot;Wife beaters and rapists are nearly all public school educated. Sorry, no offens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229100"/>
                    </a:xfrm>
                    <a:prstGeom prst="rect">
                      <a:avLst/>
                    </a:prstGeom>
                    <a:noFill/>
                    <a:ln>
                      <a:noFill/>
                    </a:ln>
                  </pic:spPr>
                </pic:pic>
              </a:graphicData>
            </a:graphic>
          </wp:inline>
        </w:drawing>
      </w:r>
    </w:p>
    <w:p w:rsidR="001F5BE0" w:rsidRPr="001F5BE0" w:rsidRDefault="001F5BE0" w:rsidP="001F5BE0">
      <w:pPr>
        <w:shd w:val="clear" w:color="auto" w:fill="FFFFFF"/>
        <w:spacing w:before="168" w:after="168" w:line="240" w:lineRule="auto"/>
        <w:ind w:right="320"/>
        <w:textAlignment w:val="baseline"/>
        <w:rPr>
          <w:rFonts w:ascii="Helvetica" w:eastAsia="Times New Roman" w:hAnsi="Helvetica" w:cs="Helvetica"/>
          <w:color w:val="666666"/>
          <w:sz w:val="18"/>
          <w:szCs w:val="18"/>
          <w:lang w:eastAsia="en-AU"/>
        </w:rPr>
      </w:pPr>
      <w:proofErr w:type="spellStart"/>
      <w:r w:rsidRPr="001F5BE0">
        <w:rPr>
          <w:rFonts w:ascii="Helvetica" w:eastAsia="Times New Roman" w:hAnsi="Helvetica" w:cs="Helvetica"/>
          <w:color w:val="666666"/>
          <w:sz w:val="18"/>
          <w:szCs w:val="18"/>
          <w:lang w:eastAsia="en-AU"/>
        </w:rPr>
        <w:t>Ja'mie</w:t>
      </w:r>
      <w:proofErr w:type="spellEnd"/>
      <w:r w:rsidRPr="001F5BE0">
        <w:rPr>
          <w:rFonts w:ascii="Helvetica" w:eastAsia="Times New Roman" w:hAnsi="Helvetica" w:cs="Helvetica"/>
          <w:color w:val="666666"/>
          <w:sz w:val="18"/>
          <w:szCs w:val="18"/>
          <w:lang w:eastAsia="en-AU"/>
        </w:rPr>
        <w:t xml:space="preserve"> King: "Wife beaters and rapists are nearly all public school educated. </w:t>
      </w:r>
      <w:proofErr w:type="gramStart"/>
      <w:r w:rsidRPr="001F5BE0">
        <w:rPr>
          <w:rFonts w:ascii="Helvetica" w:eastAsia="Times New Roman" w:hAnsi="Helvetica" w:cs="Helvetica"/>
          <w:color w:val="666666"/>
          <w:sz w:val="18"/>
          <w:szCs w:val="18"/>
          <w:lang w:eastAsia="en-AU"/>
        </w:rPr>
        <w:t>Sorry, no offence."</w:t>
      </w:r>
      <w:proofErr w:type="gramEnd"/>
    </w:p>
    <w:p w:rsidR="001F5BE0" w:rsidRPr="001F5BE0" w:rsidRDefault="001F5BE0" w:rsidP="001F5BE0">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1F5BE0">
        <w:rPr>
          <w:rFonts w:ascii="Georgia" w:eastAsia="Times New Roman" w:hAnsi="Georgia" w:cs="Arial"/>
          <w:color w:val="222222"/>
          <w:sz w:val="23"/>
          <w:szCs w:val="23"/>
          <w:lang w:eastAsia="en-AU"/>
        </w:rPr>
        <w:t>Maybe it’s the dim lighting, or maybe it’s the soft 80s rock – but there’s something about catching a taxi alone at night that gives cab drivers the illusion they’re on a speed date with you.  At least that’s one way of explaining the huge number of uncomfortably intimate conversations I’ve had with taxi drivers over the years.</w:t>
      </w:r>
    </w:p>
    <w:p w:rsidR="001F5BE0" w:rsidRPr="001F5BE0" w:rsidRDefault="001F5BE0" w:rsidP="001F5BE0">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1F5BE0">
        <w:rPr>
          <w:rFonts w:ascii="Georgia" w:eastAsia="Times New Roman" w:hAnsi="Georgia" w:cs="Arial"/>
          <w:color w:val="222222"/>
          <w:sz w:val="23"/>
          <w:szCs w:val="23"/>
          <w:lang w:eastAsia="en-AU"/>
        </w:rPr>
        <w:t>There are the standard ice-breakers – whether I’m single, what I do, where I’d been, and it usually ticks along politely until I get one question wrong.</w:t>
      </w:r>
    </w:p>
    <w:p w:rsidR="001F5BE0" w:rsidRPr="001F5BE0" w:rsidRDefault="001F5BE0" w:rsidP="001F5BE0">
      <w:pPr>
        <w:shd w:val="clear" w:color="auto" w:fill="FFFFFF"/>
        <w:spacing w:after="0" w:line="240" w:lineRule="auto"/>
        <w:ind w:right="320"/>
        <w:textAlignment w:val="baseline"/>
        <w:rPr>
          <w:rFonts w:ascii="Georgia" w:eastAsia="Times New Roman" w:hAnsi="Georgia" w:cs="Arial"/>
          <w:color w:val="222222"/>
          <w:sz w:val="23"/>
          <w:szCs w:val="23"/>
          <w:lang w:eastAsia="en-AU"/>
        </w:rPr>
      </w:pPr>
      <w:r w:rsidRPr="001F5BE0">
        <w:rPr>
          <w:rFonts w:ascii="Georgia" w:eastAsia="Times New Roman" w:hAnsi="Georgia" w:cs="Arial"/>
          <w:color w:val="222222"/>
          <w:sz w:val="23"/>
          <w:szCs w:val="23"/>
          <w:lang w:eastAsia="en-AU"/>
        </w:rPr>
        <w:t> </w:t>
      </w:r>
      <w:r w:rsidRPr="001F5BE0">
        <w:rPr>
          <w:rFonts w:ascii="inherit" w:eastAsia="Times New Roman" w:hAnsi="inherit" w:cs="Arial"/>
          <w:b/>
          <w:bCs/>
          <w:color w:val="222222"/>
          <w:sz w:val="23"/>
          <w:szCs w:val="23"/>
          <w:bdr w:val="none" w:sz="0" w:space="0" w:color="auto" w:frame="1"/>
          <w:lang w:eastAsia="en-AU"/>
        </w:rPr>
        <w:t>Driver</w:t>
      </w:r>
      <w:r w:rsidRPr="001F5BE0">
        <w:rPr>
          <w:rFonts w:ascii="Georgia" w:eastAsia="Times New Roman" w:hAnsi="Georgia" w:cs="Arial"/>
          <w:color w:val="222222"/>
          <w:sz w:val="23"/>
          <w:szCs w:val="23"/>
          <w:lang w:eastAsia="en-AU"/>
        </w:rPr>
        <w:t>: “So, where are you from?”</w:t>
      </w:r>
    </w:p>
    <w:p w:rsidR="001F5BE0" w:rsidRPr="001F5BE0" w:rsidRDefault="001F5BE0" w:rsidP="001F5BE0">
      <w:pPr>
        <w:shd w:val="clear" w:color="auto" w:fill="FFFFFF"/>
        <w:spacing w:after="0" w:line="240" w:lineRule="auto"/>
        <w:ind w:right="320"/>
        <w:textAlignment w:val="baseline"/>
        <w:rPr>
          <w:rFonts w:ascii="Georgia" w:eastAsia="Times New Roman" w:hAnsi="Georgia" w:cs="Arial"/>
          <w:color w:val="222222"/>
          <w:sz w:val="23"/>
          <w:szCs w:val="23"/>
          <w:lang w:eastAsia="en-AU"/>
        </w:rPr>
      </w:pPr>
      <w:r w:rsidRPr="001F5BE0">
        <w:rPr>
          <w:rFonts w:ascii="Georgia" w:eastAsia="Times New Roman" w:hAnsi="Georgia" w:cs="Arial"/>
          <w:color w:val="222222"/>
          <w:sz w:val="23"/>
          <w:szCs w:val="23"/>
          <w:lang w:eastAsia="en-AU"/>
        </w:rPr>
        <w:t> </w:t>
      </w:r>
      <w:r w:rsidRPr="001F5BE0">
        <w:rPr>
          <w:rFonts w:ascii="inherit" w:eastAsia="Times New Roman" w:hAnsi="inherit" w:cs="Arial"/>
          <w:b/>
          <w:bCs/>
          <w:color w:val="222222"/>
          <w:sz w:val="23"/>
          <w:szCs w:val="23"/>
          <w:bdr w:val="none" w:sz="0" w:space="0" w:color="auto" w:frame="1"/>
          <w:lang w:eastAsia="en-AU"/>
        </w:rPr>
        <w:t>Me: </w:t>
      </w:r>
      <w:r w:rsidRPr="001F5BE0">
        <w:rPr>
          <w:rFonts w:ascii="Georgia" w:eastAsia="Times New Roman" w:hAnsi="Georgia" w:cs="Arial"/>
          <w:color w:val="222222"/>
          <w:sz w:val="23"/>
          <w:szCs w:val="23"/>
          <w:lang w:eastAsia="en-AU"/>
        </w:rPr>
        <w:t>     “Oh, I grew up here.”</w:t>
      </w:r>
    </w:p>
    <w:p w:rsidR="001F5BE0" w:rsidRPr="001F5BE0" w:rsidRDefault="001F5BE0" w:rsidP="001F5BE0">
      <w:pPr>
        <w:shd w:val="clear" w:color="auto" w:fill="FFFFFF"/>
        <w:spacing w:after="0" w:line="240" w:lineRule="auto"/>
        <w:ind w:right="320"/>
        <w:textAlignment w:val="baseline"/>
        <w:rPr>
          <w:rFonts w:ascii="Georgia" w:eastAsia="Times New Roman" w:hAnsi="Georgia" w:cs="Arial"/>
          <w:color w:val="222222"/>
          <w:sz w:val="23"/>
          <w:szCs w:val="23"/>
          <w:lang w:eastAsia="en-AU"/>
        </w:rPr>
      </w:pPr>
      <w:r w:rsidRPr="001F5BE0">
        <w:rPr>
          <w:rFonts w:ascii="inherit" w:eastAsia="Times New Roman" w:hAnsi="inherit" w:cs="Arial"/>
          <w:b/>
          <w:bCs/>
          <w:color w:val="222222"/>
          <w:sz w:val="23"/>
          <w:szCs w:val="23"/>
          <w:bdr w:val="none" w:sz="0" w:space="0" w:color="auto" w:frame="1"/>
          <w:lang w:eastAsia="en-AU"/>
        </w:rPr>
        <w:t>Driver:</w:t>
      </w:r>
      <w:r w:rsidRPr="001F5BE0">
        <w:rPr>
          <w:rFonts w:ascii="Georgia" w:eastAsia="Times New Roman" w:hAnsi="Georgia" w:cs="Arial"/>
          <w:color w:val="222222"/>
          <w:sz w:val="23"/>
          <w:szCs w:val="23"/>
          <w:lang w:eastAsia="en-AU"/>
        </w:rPr>
        <w:t xml:space="preserve">  “But I mean, where are you </w:t>
      </w:r>
      <w:proofErr w:type="spellStart"/>
      <w:r w:rsidRPr="001F5BE0">
        <w:rPr>
          <w:rFonts w:ascii="Georgia" w:eastAsia="Times New Roman" w:hAnsi="Georgia" w:cs="Arial"/>
          <w:color w:val="222222"/>
          <w:sz w:val="23"/>
          <w:szCs w:val="23"/>
          <w:lang w:eastAsia="en-AU"/>
        </w:rPr>
        <w:t>from</w:t>
      </w:r>
      <w:proofErr w:type="gramStart"/>
      <w:r w:rsidRPr="001F5BE0">
        <w:rPr>
          <w:rFonts w:ascii="Georgia" w:eastAsia="Times New Roman" w:hAnsi="Georgia" w:cs="Arial"/>
          <w:color w:val="222222"/>
          <w:sz w:val="23"/>
          <w:szCs w:val="23"/>
          <w:lang w:eastAsia="en-AU"/>
        </w:rPr>
        <w:t>,</w:t>
      </w:r>
      <w:r w:rsidRPr="001F5BE0">
        <w:rPr>
          <w:rFonts w:ascii="inherit" w:eastAsia="Times New Roman" w:hAnsi="inherit" w:cs="Arial"/>
          <w:i/>
          <w:iCs/>
          <w:color w:val="222222"/>
          <w:sz w:val="23"/>
          <w:szCs w:val="23"/>
          <w:bdr w:val="none" w:sz="0" w:space="0" w:color="auto" w:frame="1"/>
          <w:lang w:eastAsia="en-AU"/>
        </w:rPr>
        <w:t>originally</w:t>
      </w:r>
      <w:proofErr w:type="spellEnd"/>
      <w:proofErr w:type="gramEnd"/>
      <w:r w:rsidRPr="001F5BE0">
        <w:rPr>
          <w:rFonts w:ascii="Georgia" w:eastAsia="Times New Roman" w:hAnsi="Georgia" w:cs="Arial"/>
          <w:color w:val="222222"/>
          <w:sz w:val="23"/>
          <w:szCs w:val="23"/>
          <w:lang w:eastAsia="en-AU"/>
        </w:rPr>
        <w:t>?</w:t>
      </w:r>
      <w:r w:rsidRPr="001F5BE0">
        <w:rPr>
          <w:rFonts w:ascii="inherit" w:eastAsia="Times New Roman" w:hAnsi="inherit" w:cs="Arial"/>
          <w:i/>
          <w:iCs/>
          <w:color w:val="222222"/>
          <w:sz w:val="23"/>
          <w:szCs w:val="23"/>
          <w:bdr w:val="none" w:sz="0" w:space="0" w:color="auto" w:frame="1"/>
          <w:lang w:eastAsia="en-AU"/>
        </w:rPr>
        <w:t> </w:t>
      </w:r>
      <w:r w:rsidRPr="001F5BE0">
        <w:rPr>
          <w:rFonts w:ascii="Georgia" w:eastAsia="Times New Roman" w:hAnsi="Georgia" w:cs="Arial"/>
          <w:color w:val="222222"/>
          <w:sz w:val="23"/>
          <w:szCs w:val="23"/>
          <w:lang w:eastAsia="en-AU"/>
        </w:rPr>
        <w:t xml:space="preserve">What are you Thai? </w:t>
      </w:r>
      <w:proofErr w:type="gramStart"/>
      <w:r w:rsidRPr="001F5BE0">
        <w:rPr>
          <w:rFonts w:ascii="Georgia" w:eastAsia="Times New Roman" w:hAnsi="Georgia" w:cs="Arial"/>
          <w:color w:val="222222"/>
          <w:sz w:val="23"/>
          <w:szCs w:val="23"/>
          <w:lang w:eastAsia="en-AU"/>
        </w:rPr>
        <w:t>Malaysian?”</w:t>
      </w:r>
      <w:proofErr w:type="gramEnd"/>
    </w:p>
    <w:p w:rsidR="001F5BE0" w:rsidRPr="001F5BE0" w:rsidRDefault="001F5BE0" w:rsidP="001F5BE0">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1F5BE0">
        <w:rPr>
          <w:rFonts w:ascii="Georgia" w:eastAsia="Times New Roman" w:hAnsi="Georgia" w:cs="Arial"/>
          <w:color w:val="222222"/>
          <w:sz w:val="23"/>
          <w:szCs w:val="23"/>
          <w:lang w:eastAsia="en-AU"/>
        </w:rPr>
        <w:t xml:space="preserve">And that, I’ve come to recognise, is my cue to provide a solid explanation for being Asian. Of course, I could’ve mentioned I was born in Hong Kong from the start, but </w:t>
      </w:r>
      <w:r w:rsidRPr="001F5BE0">
        <w:rPr>
          <w:rFonts w:ascii="Georgia" w:eastAsia="Times New Roman" w:hAnsi="Georgia" w:cs="Arial"/>
          <w:color w:val="222222"/>
          <w:sz w:val="23"/>
          <w:szCs w:val="23"/>
          <w:lang w:eastAsia="en-AU"/>
        </w:rPr>
        <w:lastRenderedPageBreak/>
        <w:t>what if they decide to compliment me on my English? It’d be rude to take credit for what’s practically the only thing I speak.</w:t>
      </w:r>
    </w:p>
    <w:p w:rsidR="001F5BE0" w:rsidRPr="001F5BE0" w:rsidRDefault="001F5BE0" w:rsidP="001F5BE0">
      <w:pPr>
        <w:shd w:val="clear" w:color="auto" w:fill="FFFFFF"/>
        <w:spacing w:after="0" w:line="240" w:lineRule="auto"/>
        <w:ind w:right="320"/>
        <w:textAlignment w:val="baseline"/>
        <w:rPr>
          <w:rFonts w:ascii="Georgia" w:eastAsia="Times New Roman" w:hAnsi="Georgia" w:cs="Arial"/>
          <w:color w:val="222222"/>
          <w:sz w:val="23"/>
          <w:szCs w:val="23"/>
          <w:lang w:eastAsia="en-AU"/>
        </w:rPr>
      </w:pPr>
      <w:r w:rsidRPr="001F5BE0">
        <w:rPr>
          <w:rFonts w:ascii="Georgia" w:eastAsia="Times New Roman" w:hAnsi="Georgia" w:cs="Arial"/>
          <w:color w:val="222222"/>
          <w:sz w:val="23"/>
          <w:szCs w:val="23"/>
          <w:lang w:eastAsia="en-AU"/>
        </w:rPr>
        <w:t>Interestingly, the question of ancestry hardly ever comes up in casual banters for my Anglo Saxon friends (although they too are descended from immigrants). We may laugh at the overwhelming percentage of Republican voters who </w:t>
      </w:r>
      <w:r w:rsidRPr="001F5BE0">
        <w:rPr>
          <w:rFonts w:ascii="inherit" w:eastAsia="Times New Roman" w:hAnsi="inherit" w:cs="Arial"/>
          <w:i/>
          <w:iCs/>
          <w:color w:val="222222"/>
          <w:sz w:val="23"/>
          <w:szCs w:val="23"/>
          <w:bdr w:val="none" w:sz="0" w:space="0" w:color="auto" w:frame="1"/>
          <w:lang w:eastAsia="en-AU"/>
        </w:rPr>
        <w:t>still</w:t>
      </w:r>
      <w:r w:rsidRPr="001F5BE0">
        <w:rPr>
          <w:rFonts w:ascii="Georgia" w:eastAsia="Times New Roman" w:hAnsi="Georgia" w:cs="Arial"/>
          <w:color w:val="222222"/>
          <w:sz w:val="23"/>
          <w:szCs w:val="23"/>
          <w:lang w:eastAsia="en-AU"/>
        </w:rPr>
        <w:t> believe Barack Obama is Muslim,  but even in a truly multicultural society like ours, are certain cultural and religious backgrounds perceived as more ‘authentically Australian’ than others?</w:t>
      </w:r>
    </w:p>
    <w:p w:rsidR="001F5BE0" w:rsidRPr="001F5BE0" w:rsidRDefault="001F5BE0" w:rsidP="001F5BE0">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1F5BE0">
        <w:rPr>
          <w:rFonts w:ascii="Georgia" w:eastAsia="Times New Roman" w:hAnsi="Georgia" w:cs="Arial"/>
          <w:color w:val="222222"/>
          <w:sz w:val="23"/>
          <w:szCs w:val="23"/>
          <w:lang w:eastAsia="en-AU"/>
        </w:rPr>
        <w:t>The term ‘</w:t>
      </w:r>
      <w:proofErr w:type="spellStart"/>
      <w:r w:rsidRPr="001F5BE0">
        <w:rPr>
          <w:rFonts w:ascii="Georgia" w:eastAsia="Times New Roman" w:hAnsi="Georgia" w:cs="Arial"/>
          <w:color w:val="222222"/>
          <w:sz w:val="23"/>
          <w:szCs w:val="23"/>
          <w:lang w:eastAsia="en-AU"/>
        </w:rPr>
        <w:t>microagression</w:t>
      </w:r>
      <w:proofErr w:type="spellEnd"/>
      <w:r w:rsidRPr="001F5BE0">
        <w:rPr>
          <w:rFonts w:ascii="Georgia" w:eastAsia="Times New Roman" w:hAnsi="Georgia" w:cs="Arial"/>
          <w:color w:val="222222"/>
          <w:sz w:val="23"/>
          <w:szCs w:val="23"/>
          <w:lang w:eastAsia="en-AU"/>
        </w:rPr>
        <w:t>’ was first coined by psychiatrist Chester M. Pierce in 1970 to describe the everyday things we say or do which causes someone to feel ‘</w:t>
      </w:r>
      <w:proofErr w:type="spellStart"/>
      <w:r w:rsidRPr="001F5BE0">
        <w:rPr>
          <w:rFonts w:ascii="Georgia" w:eastAsia="Times New Roman" w:hAnsi="Georgia" w:cs="Arial"/>
          <w:color w:val="222222"/>
          <w:sz w:val="23"/>
          <w:szCs w:val="23"/>
          <w:lang w:eastAsia="en-AU"/>
        </w:rPr>
        <w:t>othered</w:t>
      </w:r>
      <w:proofErr w:type="spellEnd"/>
      <w:r w:rsidRPr="001F5BE0">
        <w:rPr>
          <w:rFonts w:ascii="Georgia" w:eastAsia="Times New Roman" w:hAnsi="Georgia" w:cs="Arial"/>
          <w:color w:val="222222"/>
          <w:sz w:val="23"/>
          <w:szCs w:val="23"/>
          <w:lang w:eastAsia="en-AU"/>
        </w:rPr>
        <w:t>’. Originally a racially-related phenomenon, its definition has since evolved to include any subtle verbal or non-verbal communication that conveys insensitivity towards a person’s sex, social status, physical appearance or sexuality. </w:t>
      </w:r>
    </w:p>
    <w:p w:rsidR="001F5BE0" w:rsidRPr="001F5BE0" w:rsidRDefault="001F5BE0" w:rsidP="001F5BE0">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proofErr w:type="spellStart"/>
      <w:r w:rsidRPr="001F5BE0">
        <w:rPr>
          <w:rFonts w:ascii="Georgia" w:eastAsia="Times New Roman" w:hAnsi="Georgia" w:cs="Arial"/>
          <w:color w:val="222222"/>
          <w:sz w:val="23"/>
          <w:szCs w:val="23"/>
          <w:lang w:eastAsia="en-AU"/>
        </w:rPr>
        <w:t>Microaggressive</w:t>
      </w:r>
      <w:proofErr w:type="spellEnd"/>
      <w:r w:rsidRPr="001F5BE0">
        <w:rPr>
          <w:rFonts w:ascii="Georgia" w:eastAsia="Times New Roman" w:hAnsi="Georgia" w:cs="Arial"/>
          <w:color w:val="222222"/>
          <w:sz w:val="23"/>
          <w:szCs w:val="23"/>
          <w:lang w:eastAsia="en-AU"/>
        </w:rPr>
        <w:t xml:space="preserve"> remarks can often come in the form of back-handed compliments. For example, “She’s gorgeous for a big girl” or “I would never be able to tell you’re GAY!” Essentially, they are messages that appear innocent enough on the surface but contain ‘demeaning meta-communications’ to its recipients.</w:t>
      </w:r>
    </w:p>
    <w:p w:rsidR="001F5BE0" w:rsidRPr="001F5BE0" w:rsidRDefault="001F5BE0" w:rsidP="001F5BE0">
      <w:pPr>
        <w:shd w:val="clear" w:color="auto" w:fill="FFFFFF"/>
        <w:spacing w:after="0" w:line="240" w:lineRule="auto"/>
        <w:ind w:right="320"/>
        <w:textAlignment w:val="baseline"/>
        <w:rPr>
          <w:rFonts w:ascii="Georgia" w:eastAsia="Times New Roman" w:hAnsi="Georgia" w:cs="Arial"/>
          <w:color w:val="222222"/>
          <w:sz w:val="23"/>
          <w:szCs w:val="23"/>
          <w:lang w:eastAsia="en-AU"/>
        </w:rPr>
      </w:pPr>
      <w:r w:rsidRPr="001F5BE0">
        <w:rPr>
          <w:rFonts w:ascii="Georgia" w:eastAsia="Times New Roman" w:hAnsi="Georgia" w:cs="Arial"/>
          <w:color w:val="222222"/>
          <w:sz w:val="23"/>
          <w:szCs w:val="23"/>
          <w:lang w:eastAsia="en-AU"/>
        </w:rPr>
        <w:t>According to Columbia University psychologist </w:t>
      </w:r>
      <w:proofErr w:type="spellStart"/>
      <w:r w:rsidRPr="001F5BE0">
        <w:rPr>
          <w:rFonts w:ascii="Georgia" w:eastAsia="Times New Roman" w:hAnsi="Georgia" w:cs="Arial"/>
          <w:color w:val="222222"/>
          <w:sz w:val="23"/>
          <w:szCs w:val="23"/>
          <w:lang w:eastAsia="en-AU"/>
        </w:rPr>
        <w:fldChar w:fldCharType="begin"/>
      </w:r>
      <w:r w:rsidRPr="001F5BE0">
        <w:rPr>
          <w:rFonts w:ascii="Georgia" w:eastAsia="Times New Roman" w:hAnsi="Georgia" w:cs="Arial"/>
          <w:color w:val="222222"/>
          <w:sz w:val="23"/>
          <w:szCs w:val="23"/>
          <w:lang w:eastAsia="en-AU"/>
        </w:rPr>
        <w:instrText xml:space="preserve"> HYPERLINK "http://www.psychologytoday.com/blog/microaggressions-in-everyday-life/201010/racial-microaggressions-in-everyday-life" \t "_blank" </w:instrText>
      </w:r>
      <w:r w:rsidRPr="001F5BE0">
        <w:rPr>
          <w:rFonts w:ascii="Georgia" w:eastAsia="Times New Roman" w:hAnsi="Georgia" w:cs="Arial"/>
          <w:color w:val="222222"/>
          <w:sz w:val="23"/>
          <w:szCs w:val="23"/>
          <w:lang w:eastAsia="en-AU"/>
        </w:rPr>
        <w:fldChar w:fldCharType="separate"/>
      </w:r>
      <w:r w:rsidRPr="001F5BE0">
        <w:rPr>
          <w:rFonts w:ascii="inherit" w:eastAsia="Times New Roman" w:hAnsi="inherit" w:cs="Arial"/>
          <w:color w:val="444444"/>
          <w:sz w:val="23"/>
          <w:szCs w:val="23"/>
          <w:u w:val="single"/>
          <w:bdr w:val="none" w:sz="0" w:space="0" w:color="auto" w:frame="1"/>
          <w:lang w:eastAsia="en-AU"/>
        </w:rPr>
        <w:t>Derald</w:t>
      </w:r>
      <w:proofErr w:type="spellEnd"/>
      <w:r w:rsidRPr="001F5BE0">
        <w:rPr>
          <w:rFonts w:ascii="inherit" w:eastAsia="Times New Roman" w:hAnsi="inherit" w:cs="Arial"/>
          <w:color w:val="444444"/>
          <w:sz w:val="23"/>
          <w:szCs w:val="23"/>
          <w:u w:val="single"/>
          <w:bdr w:val="none" w:sz="0" w:space="0" w:color="auto" w:frame="1"/>
          <w:lang w:eastAsia="en-AU"/>
        </w:rPr>
        <w:t xml:space="preserve"> Wing Sue</w:t>
      </w:r>
      <w:r w:rsidRPr="001F5BE0">
        <w:rPr>
          <w:rFonts w:ascii="Georgia" w:eastAsia="Times New Roman" w:hAnsi="Georgia" w:cs="Arial"/>
          <w:color w:val="222222"/>
          <w:sz w:val="23"/>
          <w:szCs w:val="23"/>
          <w:lang w:eastAsia="en-AU"/>
        </w:rPr>
        <w:fldChar w:fldCharType="end"/>
      </w:r>
      <w:r w:rsidRPr="001F5BE0">
        <w:rPr>
          <w:rFonts w:ascii="Georgia" w:eastAsia="Times New Roman" w:hAnsi="Georgia" w:cs="Arial"/>
          <w:color w:val="222222"/>
          <w:sz w:val="23"/>
          <w:szCs w:val="23"/>
          <w:lang w:eastAsia="en-AU"/>
        </w:rPr>
        <w:t>, “Most people... harbour unconscious biases and prejudices that leak out in many interpersonal situations.” Just think of all the talk-back radio rants that begin with “Now, I’m not racist/ sexist/ homophobic, but ...” or any number of ‘well-meaning’ comments that finish with: [chuckle] “No offence”. And since most ‘</w:t>
      </w:r>
      <w:proofErr w:type="spellStart"/>
      <w:r w:rsidRPr="001F5BE0">
        <w:rPr>
          <w:rFonts w:ascii="Georgia" w:eastAsia="Times New Roman" w:hAnsi="Georgia" w:cs="Arial"/>
          <w:color w:val="222222"/>
          <w:sz w:val="23"/>
          <w:szCs w:val="23"/>
          <w:lang w:eastAsia="en-AU"/>
        </w:rPr>
        <w:t>microaggressors</w:t>
      </w:r>
      <w:proofErr w:type="spellEnd"/>
      <w:r w:rsidRPr="001F5BE0">
        <w:rPr>
          <w:rFonts w:ascii="Georgia" w:eastAsia="Times New Roman" w:hAnsi="Georgia" w:cs="Arial"/>
          <w:color w:val="222222"/>
          <w:sz w:val="23"/>
          <w:szCs w:val="23"/>
          <w:lang w:eastAsia="en-AU"/>
        </w:rPr>
        <w:t>’ are genuinely unaware of any wrongdoings, this makes it nearly impossible to confront the situation without evoking paranoia.</w:t>
      </w:r>
    </w:p>
    <w:p w:rsidR="001F5BE0" w:rsidRPr="001F5BE0" w:rsidRDefault="001F5BE0" w:rsidP="001F5BE0">
      <w:pPr>
        <w:shd w:val="clear" w:color="auto" w:fill="FFFFFF"/>
        <w:spacing w:after="0" w:line="240" w:lineRule="auto"/>
        <w:ind w:right="320"/>
        <w:textAlignment w:val="baseline"/>
        <w:rPr>
          <w:rFonts w:ascii="Georgia" w:eastAsia="Times New Roman" w:hAnsi="Georgia" w:cs="Arial"/>
          <w:color w:val="222222"/>
          <w:sz w:val="23"/>
          <w:szCs w:val="23"/>
          <w:lang w:eastAsia="en-AU"/>
        </w:rPr>
      </w:pPr>
      <w:r w:rsidRPr="001F5BE0">
        <w:rPr>
          <w:rFonts w:ascii="Georgia" w:eastAsia="Times New Roman" w:hAnsi="Georgia" w:cs="Arial"/>
          <w:color w:val="222222"/>
          <w:sz w:val="23"/>
          <w:szCs w:val="23"/>
          <w:lang w:eastAsia="en-AU"/>
        </w:rPr>
        <w:t>              </w:t>
      </w:r>
      <w:r>
        <w:rPr>
          <w:rFonts w:ascii="inherit" w:eastAsia="Times New Roman" w:hAnsi="inherit" w:cs="Arial"/>
          <w:noProof/>
          <w:color w:val="444444"/>
          <w:sz w:val="23"/>
          <w:szCs w:val="23"/>
          <w:bdr w:val="none" w:sz="0" w:space="0" w:color="auto" w:frame="1"/>
          <w:lang w:eastAsia="en-AU"/>
        </w:rPr>
        <w:drawing>
          <wp:inline distT="0" distB="0" distL="0" distR="0">
            <wp:extent cx="4762500" cy="4143375"/>
            <wp:effectExtent l="0" t="0" r="0" b="9525"/>
            <wp:docPr id="1" name="Picture 1" descr="CAPTI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IO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143375"/>
                    </a:xfrm>
                    <a:prstGeom prst="rect">
                      <a:avLst/>
                    </a:prstGeom>
                    <a:noFill/>
                    <a:ln>
                      <a:noFill/>
                    </a:ln>
                  </pic:spPr>
                </pic:pic>
              </a:graphicData>
            </a:graphic>
          </wp:inline>
        </w:drawing>
      </w:r>
    </w:p>
    <w:p w:rsidR="001F5BE0" w:rsidRPr="001F5BE0" w:rsidRDefault="001F5BE0" w:rsidP="001F5BE0">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1F5BE0">
        <w:rPr>
          <w:rFonts w:ascii="Georgia" w:eastAsia="Times New Roman" w:hAnsi="Georgia" w:cs="Arial"/>
          <w:color w:val="222222"/>
          <w:sz w:val="23"/>
          <w:szCs w:val="23"/>
          <w:lang w:eastAsia="en-AU"/>
        </w:rPr>
        <w:lastRenderedPageBreak/>
        <w:t xml:space="preserve">Ironically, Sue’s research also found that most of us are actually better at handling overt acts of discrimination than subtle insults, because at least the former has “no guesswork involved” whereas victims of </w:t>
      </w:r>
      <w:proofErr w:type="spellStart"/>
      <w:r w:rsidRPr="001F5BE0">
        <w:rPr>
          <w:rFonts w:ascii="Georgia" w:eastAsia="Times New Roman" w:hAnsi="Georgia" w:cs="Arial"/>
          <w:color w:val="222222"/>
          <w:sz w:val="23"/>
          <w:szCs w:val="23"/>
          <w:lang w:eastAsia="en-AU"/>
        </w:rPr>
        <w:t>microaggression</w:t>
      </w:r>
      <w:proofErr w:type="spellEnd"/>
      <w:r w:rsidRPr="001F5BE0">
        <w:rPr>
          <w:rFonts w:ascii="Georgia" w:eastAsia="Times New Roman" w:hAnsi="Georgia" w:cs="Arial"/>
          <w:color w:val="222222"/>
          <w:sz w:val="23"/>
          <w:szCs w:val="23"/>
          <w:lang w:eastAsia="en-AU"/>
        </w:rPr>
        <w:t xml:space="preserve"> are “often left to question what actually happened”.</w:t>
      </w:r>
    </w:p>
    <w:p w:rsidR="001F5BE0" w:rsidRPr="001F5BE0" w:rsidRDefault="001F5BE0" w:rsidP="001F5BE0">
      <w:pPr>
        <w:shd w:val="clear" w:color="auto" w:fill="FFFFFF"/>
        <w:spacing w:after="0" w:line="240" w:lineRule="auto"/>
        <w:ind w:right="320"/>
        <w:textAlignment w:val="baseline"/>
        <w:rPr>
          <w:rFonts w:ascii="Georgia" w:eastAsia="Times New Roman" w:hAnsi="Georgia" w:cs="Arial"/>
          <w:color w:val="222222"/>
          <w:sz w:val="23"/>
          <w:szCs w:val="23"/>
          <w:lang w:eastAsia="en-AU"/>
        </w:rPr>
      </w:pPr>
      <w:r w:rsidRPr="001F5BE0">
        <w:rPr>
          <w:rFonts w:ascii="Georgia" w:eastAsia="Times New Roman" w:hAnsi="Georgia" w:cs="Arial"/>
          <w:color w:val="222222"/>
          <w:sz w:val="23"/>
          <w:szCs w:val="23"/>
          <w:lang w:eastAsia="en-AU"/>
        </w:rPr>
        <w:t>The challenge ultimately lies in making the invisible visible – however ‘insignificant’ it may be. And we can do this, writes Cultural Anthropologist </w:t>
      </w:r>
      <w:hyperlink r:id="rId9" w:tgtFrame="_blank" w:history="1">
        <w:r w:rsidRPr="001F5BE0">
          <w:rPr>
            <w:rFonts w:ascii="inherit" w:eastAsia="Times New Roman" w:hAnsi="inherit" w:cs="Arial"/>
            <w:color w:val="444444"/>
            <w:sz w:val="23"/>
            <w:szCs w:val="23"/>
            <w:u w:val="single"/>
            <w:bdr w:val="none" w:sz="0" w:space="0" w:color="auto" w:frame="1"/>
            <w:lang w:eastAsia="en-AU"/>
          </w:rPr>
          <w:t xml:space="preserve">Zara </w:t>
        </w:r>
        <w:proofErr w:type="spellStart"/>
        <w:r w:rsidRPr="001F5BE0">
          <w:rPr>
            <w:rFonts w:ascii="inherit" w:eastAsia="Times New Roman" w:hAnsi="inherit" w:cs="Arial"/>
            <w:color w:val="444444"/>
            <w:sz w:val="23"/>
            <w:szCs w:val="23"/>
            <w:u w:val="single"/>
            <w:bdr w:val="none" w:sz="0" w:space="0" w:color="auto" w:frame="1"/>
            <w:lang w:eastAsia="en-AU"/>
          </w:rPr>
          <w:t>Zimbardo</w:t>
        </w:r>
        <w:proofErr w:type="spellEnd"/>
      </w:hyperlink>
      <w:r w:rsidRPr="001F5BE0">
        <w:rPr>
          <w:rFonts w:ascii="Georgia" w:eastAsia="Times New Roman" w:hAnsi="Georgia" w:cs="Arial"/>
          <w:color w:val="222222"/>
          <w:sz w:val="23"/>
          <w:szCs w:val="23"/>
          <w:lang w:eastAsia="en-AU"/>
        </w:rPr>
        <w:t>,</w:t>
      </w:r>
      <w:r w:rsidRPr="001F5BE0">
        <w:rPr>
          <w:rFonts w:ascii="inherit" w:eastAsia="Times New Roman" w:hAnsi="inherit" w:cs="Arial"/>
          <w:b/>
          <w:bCs/>
          <w:color w:val="222222"/>
          <w:sz w:val="23"/>
          <w:szCs w:val="23"/>
          <w:bdr w:val="none" w:sz="0" w:space="0" w:color="auto" w:frame="1"/>
          <w:lang w:eastAsia="en-AU"/>
        </w:rPr>
        <w:t> </w:t>
      </w:r>
      <w:proofErr w:type="gramStart"/>
      <w:r w:rsidRPr="001F5BE0">
        <w:rPr>
          <w:rFonts w:ascii="Georgia" w:eastAsia="Times New Roman" w:hAnsi="Georgia" w:cs="Arial"/>
          <w:color w:val="222222"/>
          <w:sz w:val="23"/>
          <w:szCs w:val="23"/>
          <w:lang w:eastAsia="en-AU"/>
        </w:rPr>
        <w:t>by  “</w:t>
      </w:r>
      <w:proofErr w:type="gramEnd"/>
      <w:r w:rsidRPr="001F5BE0">
        <w:rPr>
          <w:rFonts w:ascii="Georgia" w:eastAsia="Times New Roman" w:hAnsi="Georgia" w:cs="Arial"/>
          <w:color w:val="222222"/>
          <w:sz w:val="23"/>
          <w:szCs w:val="23"/>
          <w:lang w:eastAsia="en-AU"/>
        </w:rPr>
        <w:t>returning the gaze”:</w:t>
      </w:r>
      <w:r w:rsidRPr="001F5BE0">
        <w:rPr>
          <w:rFonts w:ascii="inherit" w:eastAsia="Times New Roman" w:hAnsi="inherit" w:cs="Arial"/>
          <w:b/>
          <w:bCs/>
          <w:color w:val="222222"/>
          <w:sz w:val="23"/>
          <w:szCs w:val="23"/>
          <w:bdr w:val="none" w:sz="0" w:space="0" w:color="auto" w:frame="1"/>
          <w:lang w:eastAsia="en-AU"/>
        </w:rPr>
        <w:t> </w:t>
      </w:r>
      <w:r w:rsidRPr="001F5BE0">
        <w:rPr>
          <w:rFonts w:ascii="Georgia" w:eastAsia="Times New Roman" w:hAnsi="Georgia" w:cs="Arial"/>
          <w:color w:val="222222"/>
          <w:sz w:val="23"/>
          <w:szCs w:val="23"/>
          <w:lang w:eastAsia="en-AU"/>
        </w:rPr>
        <w:t>“In feminist discourse, it’s when “the targeted ‘other’ look[s] back at the non-target “norm”, putting them in the spotlight of scrutiny.” Viral videos like </w:t>
      </w:r>
      <w:hyperlink r:id="rId10" w:tgtFrame="_blank" w:history="1">
        <w:r w:rsidRPr="001F5BE0">
          <w:rPr>
            <w:rFonts w:ascii="inherit" w:eastAsia="Times New Roman" w:hAnsi="inherit" w:cs="Arial"/>
            <w:color w:val="444444"/>
            <w:sz w:val="23"/>
            <w:szCs w:val="23"/>
            <w:u w:val="single"/>
            <w:bdr w:val="none" w:sz="0" w:space="0" w:color="auto" w:frame="1"/>
            <w:lang w:eastAsia="en-AU"/>
          </w:rPr>
          <w:t>S**t White Girls Say to Black Girls</w:t>
        </w:r>
      </w:hyperlink>
      <w:r w:rsidRPr="001F5BE0">
        <w:rPr>
          <w:rFonts w:ascii="Georgia" w:eastAsia="Times New Roman" w:hAnsi="Georgia" w:cs="Arial"/>
          <w:color w:val="222222"/>
          <w:sz w:val="23"/>
          <w:szCs w:val="23"/>
          <w:lang w:eastAsia="en-AU"/>
        </w:rPr>
        <w:t> or the </w:t>
      </w:r>
      <w:proofErr w:type="spellStart"/>
      <w:r w:rsidRPr="001F5BE0">
        <w:rPr>
          <w:rFonts w:ascii="Georgia" w:eastAsia="Times New Roman" w:hAnsi="Georgia" w:cs="Arial"/>
          <w:color w:val="222222"/>
          <w:sz w:val="23"/>
          <w:szCs w:val="23"/>
          <w:lang w:eastAsia="en-AU"/>
        </w:rPr>
        <w:fldChar w:fldCharType="begin"/>
      </w:r>
      <w:r w:rsidRPr="001F5BE0">
        <w:rPr>
          <w:rFonts w:ascii="Georgia" w:eastAsia="Times New Roman" w:hAnsi="Georgia" w:cs="Arial"/>
          <w:color w:val="222222"/>
          <w:sz w:val="23"/>
          <w:szCs w:val="23"/>
          <w:lang w:eastAsia="en-AU"/>
        </w:rPr>
        <w:instrText xml:space="preserve"> HYPERLINK "http://microaggressions.tumblr.com/" \t "_blank" </w:instrText>
      </w:r>
      <w:r w:rsidRPr="001F5BE0">
        <w:rPr>
          <w:rFonts w:ascii="Georgia" w:eastAsia="Times New Roman" w:hAnsi="Georgia" w:cs="Arial"/>
          <w:color w:val="222222"/>
          <w:sz w:val="23"/>
          <w:szCs w:val="23"/>
          <w:lang w:eastAsia="en-AU"/>
        </w:rPr>
        <w:fldChar w:fldCharType="separate"/>
      </w:r>
      <w:r w:rsidRPr="001F5BE0">
        <w:rPr>
          <w:rFonts w:ascii="inherit" w:eastAsia="Times New Roman" w:hAnsi="inherit" w:cs="Arial"/>
          <w:color w:val="444444"/>
          <w:sz w:val="23"/>
          <w:szCs w:val="23"/>
          <w:u w:val="single"/>
          <w:bdr w:val="none" w:sz="0" w:space="0" w:color="auto" w:frame="1"/>
          <w:lang w:eastAsia="en-AU"/>
        </w:rPr>
        <w:t>Microaggression</w:t>
      </w:r>
      <w:proofErr w:type="spellEnd"/>
      <w:r w:rsidRPr="001F5BE0">
        <w:rPr>
          <w:rFonts w:ascii="inherit" w:eastAsia="Times New Roman" w:hAnsi="inherit" w:cs="Arial"/>
          <w:color w:val="444444"/>
          <w:sz w:val="23"/>
          <w:szCs w:val="23"/>
          <w:u w:val="single"/>
          <w:bdr w:val="none" w:sz="0" w:space="0" w:color="auto" w:frame="1"/>
          <w:lang w:eastAsia="en-AU"/>
        </w:rPr>
        <w:t xml:space="preserve"> Project</w:t>
      </w:r>
      <w:r w:rsidRPr="001F5BE0">
        <w:rPr>
          <w:rFonts w:ascii="Georgia" w:eastAsia="Times New Roman" w:hAnsi="Georgia" w:cs="Arial"/>
          <w:color w:val="222222"/>
          <w:sz w:val="23"/>
          <w:szCs w:val="23"/>
          <w:lang w:eastAsia="en-AU"/>
        </w:rPr>
        <w:fldChar w:fldCharType="end"/>
      </w:r>
      <w:r w:rsidRPr="001F5BE0">
        <w:rPr>
          <w:rFonts w:ascii="Georgia" w:eastAsia="Times New Roman" w:hAnsi="Georgia" w:cs="Arial"/>
          <w:color w:val="222222"/>
          <w:sz w:val="23"/>
          <w:szCs w:val="23"/>
          <w:lang w:eastAsia="en-AU"/>
        </w:rPr>
        <w:t xml:space="preserve"> – where contributors are encouraged to submit snippets of </w:t>
      </w:r>
      <w:proofErr w:type="spellStart"/>
      <w:r w:rsidRPr="001F5BE0">
        <w:rPr>
          <w:rFonts w:ascii="Georgia" w:eastAsia="Times New Roman" w:hAnsi="Georgia" w:cs="Arial"/>
          <w:color w:val="222222"/>
          <w:sz w:val="23"/>
          <w:szCs w:val="23"/>
          <w:lang w:eastAsia="en-AU"/>
        </w:rPr>
        <w:t>microaggressive</w:t>
      </w:r>
      <w:proofErr w:type="spellEnd"/>
      <w:r w:rsidRPr="001F5BE0">
        <w:rPr>
          <w:rFonts w:ascii="Georgia" w:eastAsia="Times New Roman" w:hAnsi="Georgia" w:cs="Arial"/>
          <w:color w:val="222222"/>
          <w:sz w:val="23"/>
          <w:szCs w:val="23"/>
          <w:lang w:eastAsia="en-AU"/>
        </w:rPr>
        <w:t xml:space="preserve"> insults – are great examples of putting the spotlight on the myriad ‘invisible things’ that make up a marginalised experience.</w:t>
      </w:r>
    </w:p>
    <w:p w:rsidR="001F5BE0" w:rsidRPr="001F5BE0" w:rsidRDefault="001F5BE0" w:rsidP="001F5BE0">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1F5BE0">
        <w:rPr>
          <w:rFonts w:ascii="Georgia" w:eastAsia="Times New Roman" w:hAnsi="Georgia" w:cs="Arial"/>
          <w:color w:val="222222"/>
          <w:sz w:val="23"/>
          <w:szCs w:val="23"/>
          <w:lang w:eastAsia="en-AU"/>
        </w:rPr>
        <w:t xml:space="preserve">In the end, this is an awkward subject because it often requires well-meaning people to reflect on their own bias and privilege. Sure, you may object to racism, but do you speak really, </w:t>
      </w:r>
      <w:proofErr w:type="spellStart"/>
      <w:r w:rsidRPr="001F5BE0">
        <w:rPr>
          <w:rFonts w:ascii="Georgia" w:eastAsia="Times New Roman" w:hAnsi="Georgia" w:cs="Arial"/>
          <w:color w:val="222222"/>
          <w:sz w:val="23"/>
          <w:szCs w:val="23"/>
          <w:lang w:eastAsia="en-AU"/>
        </w:rPr>
        <w:t>reaaally</w:t>
      </w:r>
      <w:proofErr w:type="spellEnd"/>
      <w:r w:rsidRPr="001F5BE0">
        <w:rPr>
          <w:rFonts w:ascii="Georgia" w:eastAsia="Times New Roman" w:hAnsi="Georgia" w:cs="Arial"/>
          <w:color w:val="222222"/>
          <w:sz w:val="23"/>
          <w:szCs w:val="23"/>
          <w:lang w:eastAsia="en-AU"/>
        </w:rPr>
        <w:t xml:space="preserve"> slowly when you order Thai home delivery? Perhaps no one sums up the value of self-awareness better than David Foster Wallace in his famous ‘This is water' speech:</w:t>
      </w:r>
    </w:p>
    <w:p w:rsidR="001F5BE0" w:rsidRPr="001F5BE0" w:rsidRDefault="001F5BE0" w:rsidP="001F5BE0">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1F5BE0">
        <w:rPr>
          <w:rFonts w:ascii="Georgia" w:eastAsia="Times New Roman" w:hAnsi="Georgia" w:cs="Arial"/>
          <w:color w:val="222222"/>
          <w:sz w:val="23"/>
          <w:szCs w:val="23"/>
          <w:lang w:eastAsia="en-AU"/>
        </w:rPr>
        <w:t>“Two young fish swimming along and they happen to meet an older fish swimming the other way, who nods at them and says "Morning, boys. How's the water?" And the two young fish swim on for a bit, and then eventually one of them looks over at the other and goes "What the hell is water?"”</w:t>
      </w:r>
    </w:p>
    <w:p w:rsidR="001F5BE0" w:rsidRPr="001F5BE0" w:rsidRDefault="001F5BE0" w:rsidP="001F5BE0">
      <w:pPr>
        <w:shd w:val="clear" w:color="auto" w:fill="FFFFFF"/>
        <w:spacing w:before="168" w:after="168" w:line="240" w:lineRule="auto"/>
        <w:ind w:right="320"/>
        <w:textAlignment w:val="baseline"/>
        <w:rPr>
          <w:rFonts w:ascii="Georgia" w:eastAsia="Times New Roman" w:hAnsi="Georgia" w:cs="Arial"/>
          <w:color w:val="222222"/>
          <w:sz w:val="23"/>
          <w:szCs w:val="23"/>
          <w:lang w:eastAsia="en-AU"/>
        </w:rPr>
      </w:pPr>
      <w:r w:rsidRPr="001F5BE0">
        <w:rPr>
          <w:rFonts w:ascii="Georgia" w:eastAsia="Times New Roman" w:hAnsi="Georgia" w:cs="Arial"/>
          <w:color w:val="222222"/>
          <w:sz w:val="23"/>
          <w:szCs w:val="23"/>
          <w:lang w:eastAsia="en-AU"/>
        </w:rPr>
        <w:t>It’s surprising what goes unnoticed sometimes.</w:t>
      </w:r>
    </w:p>
    <w:p w:rsidR="00BC4FE7" w:rsidRDefault="00BC4FE7"/>
    <w:sectPr w:rsidR="00BC4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3C4E"/>
    <w:multiLevelType w:val="multilevel"/>
    <w:tmpl w:val="567A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A75F06"/>
    <w:multiLevelType w:val="multilevel"/>
    <w:tmpl w:val="8D3A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E0"/>
    <w:rsid w:val="001F5BE0"/>
    <w:rsid w:val="00BC4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5B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1F5BE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F5BE0"/>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BE0"/>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1F5BE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F5BE0"/>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1F5BE0"/>
    <w:rPr>
      <w:color w:val="0000FF"/>
      <w:u w:val="single"/>
    </w:rPr>
  </w:style>
  <w:style w:type="character" w:styleId="Strong">
    <w:name w:val="Strong"/>
    <w:basedOn w:val="DefaultParagraphFont"/>
    <w:uiPriority w:val="22"/>
    <w:qFormat/>
    <w:rsid w:val="001F5BE0"/>
    <w:rPr>
      <w:b/>
      <w:bCs/>
    </w:rPr>
  </w:style>
  <w:style w:type="paragraph" w:styleId="NormalWeb">
    <w:name w:val="Normal (Web)"/>
    <w:basedOn w:val="Normal"/>
    <w:uiPriority w:val="99"/>
    <w:semiHidden/>
    <w:unhideWhenUsed/>
    <w:rsid w:val="001F5B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horfollow">
    <w:name w:val="authorfollow"/>
    <w:basedOn w:val="Normal"/>
    <w:rsid w:val="001F5B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witter">
    <w:name w:val="twitter"/>
    <w:basedOn w:val="DefaultParagraphFont"/>
    <w:rsid w:val="001F5BE0"/>
  </w:style>
  <w:style w:type="character" w:styleId="Emphasis">
    <w:name w:val="Emphasis"/>
    <w:basedOn w:val="DefaultParagraphFont"/>
    <w:uiPriority w:val="20"/>
    <w:qFormat/>
    <w:rsid w:val="001F5BE0"/>
    <w:rPr>
      <w:i/>
      <w:iCs/>
    </w:rPr>
  </w:style>
  <w:style w:type="character" w:customStyle="1" w:styleId="apple-converted-space">
    <w:name w:val="apple-converted-space"/>
    <w:basedOn w:val="DefaultParagraphFont"/>
    <w:rsid w:val="001F5BE0"/>
  </w:style>
  <w:style w:type="paragraph" w:styleId="BalloonText">
    <w:name w:val="Balloon Text"/>
    <w:basedOn w:val="Normal"/>
    <w:link w:val="BalloonTextChar"/>
    <w:uiPriority w:val="99"/>
    <w:semiHidden/>
    <w:unhideWhenUsed/>
    <w:rsid w:val="001F5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5B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1F5BE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F5BE0"/>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BE0"/>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1F5BE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F5BE0"/>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1F5BE0"/>
    <w:rPr>
      <w:color w:val="0000FF"/>
      <w:u w:val="single"/>
    </w:rPr>
  </w:style>
  <w:style w:type="character" w:styleId="Strong">
    <w:name w:val="Strong"/>
    <w:basedOn w:val="DefaultParagraphFont"/>
    <w:uiPriority w:val="22"/>
    <w:qFormat/>
    <w:rsid w:val="001F5BE0"/>
    <w:rPr>
      <w:b/>
      <w:bCs/>
    </w:rPr>
  </w:style>
  <w:style w:type="paragraph" w:styleId="NormalWeb">
    <w:name w:val="Normal (Web)"/>
    <w:basedOn w:val="Normal"/>
    <w:uiPriority w:val="99"/>
    <w:semiHidden/>
    <w:unhideWhenUsed/>
    <w:rsid w:val="001F5B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horfollow">
    <w:name w:val="authorfollow"/>
    <w:basedOn w:val="Normal"/>
    <w:rsid w:val="001F5B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witter">
    <w:name w:val="twitter"/>
    <w:basedOn w:val="DefaultParagraphFont"/>
    <w:rsid w:val="001F5BE0"/>
  </w:style>
  <w:style w:type="character" w:styleId="Emphasis">
    <w:name w:val="Emphasis"/>
    <w:basedOn w:val="DefaultParagraphFont"/>
    <w:uiPriority w:val="20"/>
    <w:qFormat/>
    <w:rsid w:val="001F5BE0"/>
    <w:rPr>
      <w:i/>
      <w:iCs/>
    </w:rPr>
  </w:style>
  <w:style w:type="character" w:customStyle="1" w:styleId="apple-converted-space">
    <w:name w:val="apple-converted-space"/>
    <w:basedOn w:val="DefaultParagraphFont"/>
    <w:rsid w:val="001F5BE0"/>
  </w:style>
  <w:style w:type="paragraph" w:styleId="BalloonText">
    <w:name w:val="Balloon Text"/>
    <w:basedOn w:val="Normal"/>
    <w:link w:val="BalloonTextChar"/>
    <w:uiPriority w:val="99"/>
    <w:semiHidden/>
    <w:unhideWhenUsed/>
    <w:rsid w:val="001F5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76800">
      <w:bodyDiv w:val="1"/>
      <w:marLeft w:val="0"/>
      <w:marRight w:val="0"/>
      <w:marTop w:val="0"/>
      <w:marBottom w:val="0"/>
      <w:divBdr>
        <w:top w:val="none" w:sz="0" w:space="0" w:color="auto"/>
        <w:left w:val="none" w:sz="0" w:space="0" w:color="auto"/>
        <w:bottom w:val="none" w:sz="0" w:space="0" w:color="auto"/>
        <w:right w:val="none" w:sz="0" w:space="0" w:color="auto"/>
      </w:divBdr>
      <w:divsChild>
        <w:div w:id="1494493705">
          <w:marLeft w:val="0"/>
          <w:marRight w:val="0"/>
          <w:marTop w:val="192"/>
          <w:marBottom w:val="0"/>
          <w:divBdr>
            <w:top w:val="none" w:sz="0" w:space="0" w:color="auto"/>
            <w:left w:val="none" w:sz="0" w:space="0" w:color="auto"/>
            <w:bottom w:val="none" w:sz="0" w:space="0" w:color="auto"/>
            <w:right w:val="none" w:sz="0" w:space="0" w:color="auto"/>
          </w:divBdr>
          <w:divsChild>
            <w:div w:id="571742000">
              <w:marLeft w:val="0"/>
              <w:marRight w:val="0"/>
              <w:marTop w:val="0"/>
              <w:marBottom w:val="0"/>
              <w:divBdr>
                <w:top w:val="none" w:sz="0" w:space="0" w:color="auto"/>
                <w:left w:val="none" w:sz="0" w:space="0" w:color="auto"/>
                <w:bottom w:val="none" w:sz="0" w:space="0" w:color="auto"/>
                <w:right w:val="none" w:sz="0" w:space="0" w:color="auto"/>
              </w:divBdr>
              <w:divsChild>
                <w:div w:id="1668440298">
                  <w:marLeft w:val="0"/>
                  <w:marRight w:val="0"/>
                  <w:marTop w:val="0"/>
                  <w:marBottom w:val="480"/>
                  <w:divBdr>
                    <w:top w:val="dotted" w:sz="6" w:space="3" w:color="DCDCDC"/>
                    <w:left w:val="none" w:sz="0" w:space="0" w:color="auto"/>
                    <w:bottom w:val="single" w:sz="6" w:space="3" w:color="DCDCDC"/>
                    <w:right w:val="none" w:sz="0" w:space="0" w:color="auto"/>
                  </w:divBdr>
                  <w:divsChild>
                    <w:div w:id="116604024">
                      <w:marLeft w:val="0"/>
                      <w:marRight w:val="0"/>
                      <w:marTop w:val="0"/>
                      <w:marBottom w:val="0"/>
                      <w:divBdr>
                        <w:top w:val="none" w:sz="0" w:space="0" w:color="auto"/>
                        <w:left w:val="none" w:sz="0" w:space="0" w:color="auto"/>
                        <w:bottom w:val="single" w:sz="12" w:space="0" w:color="CCCCCC"/>
                        <w:right w:val="none" w:sz="0" w:space="0" w:color="auto"/>
                      </w:divBdr>
                    </w:div>
                  </w:divsChild>
                </w:div>
              </w:divsChild>
            </w:div>
          </w:divsChild>
        </w:div>
        <w:div w:id="874543994">
          <w:marLeft w:val="0"/>
          <w:marRight w:val="0"/>
          <w:marTop w:val="0"/>
          <w:marBottom w:val="0"/>
          <w:divBdr>
            <w:top w:val="none" w:sz="0" w:space="0" w:color="auto"/>
            <w:left w:val="none" w:sz="0" w:space="0" w:color="auto"/>
            <w:bottom w:val="none" w:sz="0" w:space="0" w:color="auto"/>
            <w:right w:val="none" w:sz="0" w:space="0" w:color="auto"/>
          </w:divBdr>
          <w:divsChild>
            <w:div w:id="499546233">
              <w:marLeft w:val="150"/>
              <w:marRight w:val="0"/>
              <w:marTop w:val="150"/>
              <w:marBottom w:val="150"/>
              <w:divBdr>
                <w:top w:val="none" w:sz="0" w:space="0" w:color="auto"/>
                <w:left w:val="none" w:sz="0" w:space="0" w:color="auto"/>
                <w:bottom w:val="none" w:sz="0" w:space="0" w:color="auto"/>
                <w:right w:val="none" w:sz="0" w:space="0" w:color="auto"/>
              </w:divBdr>
            </w:div>
            <w:div w:id="14716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dailylife.com.au/photogallery/news-and-views/dl-opinion/awkward-microaggressive-moments-20120315-1v6ve.html?rand=13317839255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watch?v=ylPUzxpIBe0" TargetMode="External"/><Relationship Id="rId4" Type="http://schemas.openxmlformats.org/officeDocument/2006/relationships/settings" Target="settings.xml"/><Relationship Id="rId9" Type="http://schemas.openxmlformats.org/officeDocument/2006/relationships/hyperlink" Target="http://www.conspireforchange.org/?p=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4020</Characters>
  <Application>Microsoft Office Word</Application>
  <DocSecurity>0</DocSecurity>
  <Lines>33</Lines>
  <Paragraphs>9</Paragraphs>
  <ScaleCrop>false</ScaleCrop>
  <Company>Tintern Schools</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bale-ra</dc:creator>
  <cp:lastModifiedBy>bale-ra</cp:lastModifiedBy>
  <cp:revision>1</cp:revision>
  <dcterms:created xsi:type="dcterms:W3CDTF">2013-01-27T05:51:00Z</dcterms:created>
  <dcterms:modified xsi:type="dcterms:W3CDTF">2013-01-27T05:52:00Z</dcterms:modified>
</cp:coreProperties>
</file>