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1F2E" w14:textId="1086F96F" w:rsidR="00C04A45" w:rsidRPr="00213218" w:rsidRDefault="00C04A45" w:rsidP="00767736">
      <w:pPr>
        <w:pStyle w:val="Heading1"/>
        <w:rPr>
          <w:lang w:val="en-US"/>
        </w:rPr>
      </w:pPr>
      <w:bookmarkStart w:id="0" w:name="_GoBack"/>
      <w:bookmarkEnd w:id="0"/>
      <w:r w:rsidRPr="00213218">
        <w:rPr>
          <w:lang w:val="en-US"/>
        </w:rPr>
        <w:t>Positive Face</w:t>
      </w:r>
    </w:p>
    <w:p w14:paraId="0930DE30" w14:textId="41AFFCAA" w:rsidR="00C04A45" w:rsidRPr="00213218" w:rsidRDefault="009F7428" w:rsidP="00C04A45">
      <w:pPr>
        <w:widowControl w:val="0"/>
        <w:autoSpaceDE w:val="0"/>
        <w:autoSpaceDN w:val="0"/>
        <w:adjustRightInd w:val="0"/>
        <w:spacing w:after="120"/>
        <w:rPr>
          <w:rFonts w:ascii="Helvetica" w:hAnsi="Helvetica" w:cs="Helvetica"/>
          <w:lang w:val="en-US"/>
        </w:rPr>
      </w:pPr>
      <w:hyperlink r:id="rId6" w:history="1">
        <w:r w:rsidR="00C04A45" w:rsidRPr="00767736">
          <w:rPr>
            <w:rFonts w:ascii="Helvetica" w:hAnsi="Helvetica" w:cs="Helvetica"/>
            <w:b/>
            <w:lang w:val="en-US"/>
          </w:rPr>
          <w:t>Face</w:t>
        </w:r>
      </w:hyperlink>
      <w:r w:rsidR="00C04A45" w:rsidRPr="00213218">
        <w:rPr>
          <w:rFonts w:ascii="Helvetica" w:hAnsi="Helvetica" w:cs="Helvetica"/>
          <w:lang w:val="en-US"/>
        </w:rPr>
        <w:t xml:space="preserve"> is the public </w:t>
      </w:r>
      <w:hyperlink r:id="rId7" w:history="1">
        <w:r w:rsidR="00767736">
          <w:rPr>
            <w:rFonts w:ascii="Helvetica" w:hAnsi="Helvetica" w:cs="Helvetica"/>
            <w:lang w:val="en-US"/>
          </w:rPr>
          <w:t>self-</w:t>
        </w:r>
        <w:r w:rsidR="00C04A45" w:rsidRPr="00213218">
          <w:rPr>
            <w:rFonts w:ascii="Helvetica" w:hAnsi="Helvetica" w:cs="Helvetica"/>
            <w:lang w:val="en-US"/>
          </w:rPr>
          <w:t>image</w:t>
        </w:r>
      </w:hyperlink>
      <w:r w:rsidR="00C04A45" w:rsidRPr="00213218">
        <w:rPr>
          <w:rFonts w:ascii="Helvetica" w:hAnsi="Helvetica" w:cs="Helvetica"/>
          <w:lang w:val="en-US"/>
        </w:rPr>
        <w:t xml:space="preserve"> that every adult tries to project. Brown </w:t>
      </w:r>
      <w:r w:rsidR="006A38D0">
        <w:rPr>
          <w:rFonts w:ascii="Helvetica" w:hAnsi="Helvetica" w:cs="Helvetica"/>
          <w:lang w:val="en-US"/>
        </w:rPr>
        <w:t xml:space="preserve">and Levinson (1987) </w:t>
      </w:r>
      <w:r w:rsidR="00C04A45" w:rsidRPr="00213218">
        <w:rPr>
          <w:rFonts w:ascii="Helvetica" w:hAnsi="Helvetica" w:cs="Helvetica"/>
          <w:lang w:val="en-US"/>
        </w:rPr>
        <w:t>characterized positive face by desire</w:t>
      </w:r>
      <w:r w:rsidR="00592D66">
        <w:rPr>
          <w:rFonts w:ascii="Helvetica" w:hAnsi="Helvetica" w:cs="Helvetica"/>
          <w:lang w:val="en-US"/>
        </w:rPr>
        <w:t>s to be liked, admired</w:t>
      </w:r>
      <w:r w:rsidR="00C04A45" w:rsidRPr="00213218">
        <w:rPr>
          <w:rFonts w:ascii="Helvetica" w:hAnsi="Helvetica" w:cs="Helvetica"/>
          <w:lang w:val="en-US"/>
        </w:rPr>
        <w:t xml:space="preserve"> and related to positively, noting that one would threaten positive face by ignorin</w:t>
      </w:r>
      <w:r w:rsidR="006A38D0">
        <w:rPr>
          <w:rFonts w:ascii="Helvetica" w:hAnsi="Helvetica" w:cs="Helvetica"/>
          <w:lang w:val="en-US"/>
        </w:rPr>
        <w:t>g someone. Positive f</w:t>
      </w:r>
      <w:r w:rsidR="00C04A45" w:rsidRPr="00213218">
        <w:rPr>
          <w:rFonts w:ascii="Helvetica" w:hAnsi="Helvetica" w:cs="Helvetica"/>
          <w:lang w:val="en-US"/>
        </w:rPr>
        <w:t xml:space="preserve">ace refers to one's </w:t>
      </w:r>
      <w:hyperlink r:id="rId8" w:history="1">
        <w:r w:rsidR="00C04A45" w:rsidRPr="00213218">
          <w:rPr>
            <w:rFonts w:ascii="Helvetica" w:hAnsi="Helvetica" w:cs="Helvetica"/>
            <w:lang w:val="en-US"/>
          </w:rPr>
          <w:t>self-esteem</w:t>
        </w:r>
      </w:hyperlink>
      <w:r w:rsidR="006A38D0">
        <w:rPr>
          <w:rFonts w:ascii="Helvetica" w:hAnsi="Helvetica" w:cs="Helvetica"/>
          <w:lang w:val="en-US"/>
        </w:rPr>
        <w:t xml:space="preserve"> – wanting to be liked</w:t>
      </w:r>
      <w:r w:rsidR="0063286A">
        <w:rPr>
          <w:rFonts w:ascii="Helvetica" w:hAnsi="Helvetica" w:cs="Helvetica"/>
          <w:lang w:val="en-US"/>
        </w:rPr>
        <w:t>. D</w:t>
      </w:r>
      <w:r w:rsidR="00C04A45" w:rsidRPr="00213218">
        <w:rPr>
          <w:rFonts w:ascii="Helvetica" w:hAnsi="Helvetica" w:cs="Helvetica"/>
          <w:lang w:val="en-US"/>
        </w:rPr>
        <w:t xml:space="preserve">uring any social interaction, </w:t>
      </w:r>
      <w:hyperlink r:id="rId9" w:history="1">
        <w:r w:rsidR="00C04A45" w:rsidRPr="00213218">
          <w:rPr>
            <w:rFonts w:ascii="Helvetica" w:hAnsi="Helvetica" w:cs="Helvetica"/>
            <w:lang w:val="en-US"/>
          </w:rPr>
          <w:t>cooperation</w:t>
        </w:r>
      </w:hyperlink>
      <w:r w:rsidR="00C04A45" w:rsidRPr="00213218">
        <w:rPr>
          <w:rFonts w:ascii="Helvetica" w:hAnsi="Helvetica" w:cs="Helvetica"/>
          <w:lang w:val="en-US"/>
        </w:rPr>
        <w:t xml:space="preserve"> is needed amongst the </w:t>
      </w:r>
      <w:hyperlink r:id="rId10" w:history="1">
        <w:r w:rsidR="00C04A45" w:rsidRPr="00213218">
          <w:rPr>
            <w:rFonts w:ascii="Helvetica" w:hAnsi="Helvetica" w:cs="Helvetica"/>
            <w:lang w:val="en-US"/>
          </w:rPr>
          <w:t>participants</w:t>
        </w:r>
      </w:hyperlink>
      <w:r w:rsidR="00C04A45" w:rsidRPr="00213218">
        <w:rPr>
          <w:rFonts w:ascii="Helvetica" w:hAnsi="Helvetica" w:cs="Helvetica"/>
          <w:lang w:val="en-US"/>
        </w:rPr>
        <w:t xml:space="preserve"> to maintain each </w:t>
      </w:r>
      <w:r w:rsidR="001A1A7C" w:rsidRPr="00213218">
        <w:rPr>
          <w:rFonts w:ascii="Helvetica" w:hAnsi="Helvetica" w:cs="Helvetica"/>
          <w:lang w:val="en-US"/>
        </w:rPr>
        <w:t>other’s</w:t>
      </w:r>
      <w:r w:rsidR="00C04A45" w:rsidRPr="00213218">
        <w:rPr>
          <w:rFonts w:ascii="Helvetica" w:hAnsi="Helvetica" w:cs="Helvetica"/>
          <w:lang w:val="en-US"/>
        </w:rPr>
        <w:t xml:space="preserve"> faces.</w:t>
      </w:r>
      <w:r w:rsidR="00C95590">
        <w:rPr>
          <w:rFonts w:ascii="Helvetica" w:hAnsi="Helvetica" w:cs="Helvetica"/>
          <w:lang w:val="en-US"/>
        </w:rPr>
        <w:t xml:space="preserve"> Loss of face by any participant can lead to embarrassment or distress.</w:t>
      </w:r>
    </w:p>
    <w:p w14:paraId="52D3A130" w14:textId="77777777" w:rsidR="00C04A45" w:rsidRPr="00213218" w:rsidRDefault="00C04A45" w:rsidP="006A38D0">
      <w:pPr>
        <w:pStyle w:val="Heading2"/>
        <w:rPr>
          <w:lang w:val="en-US"/>
        </w:rPr>
      </w:pPr>
      <w:r w:rsidRPr="00213218">
        <w:rPr>
          <w:lang w:val="en-US"/>
        </w:rPr>
        <w:t>Face-Threatening Acts</w:t>
      </w:r>
    </w:p>
    <w:p w14:paraId="5499DE94" w14:textId="64BDFF01" w:rsidR="00826074" w:rsidRDefault="00C04A45" w:rsidP="00C04A45">
      <w:pPr>
        <w:widowControl w:val="0"/>
        <w:autoSpaceDE w:val="0"/>
        <w:autoSpaceDN w:val="0"/>
        <w:adjustRightInd w:val="0"/>
        <w:spacing w:after="120"/>
        <w:rPr>
          <w:rFonts w:ascii="Helvetica" w:hAnsi="Helvetica" w:cs="Helvetica"/>
          <w:lang w:val="en-US"/>
        </w:rPr>
      </w:pPr>
      <w:r w:rsidRPr="00213218">
        <w:rPr>
          <w:rFonts w:ascii="Helvetica" w:hAnsi="Helvetica" w:cs="Helvetica"/>
          <w:lang w:val="en-US"/>
        </w:rPr>
        <w:t xml:space="preserve">According to Brown and Levinson, positive </w:t>
      </w:r>
      <w:r w:rsidR="00093D39">
        <w:rPr>
          <w:rFonts w:ascii="Helvetica" w:hAnsi="Helvetica" w:cs="Helvetica"/>
          <w:lang w:val="en-US"/>
        </w:rPr>
        <w:t xml:space="preserve">face </w:t>
      </w:r>
      <w:r w:rsidRPr="00213218">
        <w:rPr>
          <w:rFonts w:ascii="Helvetica" w:hAnsi="Helvetica" w:cs="Helvetica"/>
          <w:lang w:val="en-US"/>
        </w:rPr>
        <w:t>exist</w:t>
      </w:r>
      <w:r w:rsidR="001A1A7C">
        <w:rPr>
          <w:rFonts w:ascii="Helvetica" w:hAnsi="Helvetica" w:cs="Helvetica"/>
          <w:lang w:val="en-US"/>
        </w:rPr>
        <w:t>s</w:t>
      </w:r>
      <w:r w:rsidRPr="00213218">
        <w:rPr>
          <w:rFonts w:ascii="Helvetica" w:hAnsi="Helvetica" w:cs="Helvetica"/>
          <w:lang w:val="en-US"/>
        </w:rPr>
        <w:t xml:space="preserve"> universally in human </w:t>
      </w:r>
      <w:hyperlink r:id="rId11" w:history="1">
        <w:r w:rsidRPr="00213218">
          <w:rPr>
            <w:rFonts w:ascii="Helvetica" w:hAnsi="Helvetica" w:cs="Helvetica"/>
            <w:lang w:val="en-US"/>
          </w:rPr>
          <w:t>culture</w:t>
        </w:r>
      </w:hyperlink>
      <w:r w:rsidRPr="00213218">
        <w:rPr>
          <w:rFonts w:ascii="Helvetica" w:hAnsi="Helvetica" w:cs="Helvetica"/>
          <w:lang w:val="en-US"/>
        </w:rPr>
        <w:t>. In social interactio</w:t>
      </w:r>
      <w:r w:rsidR="00093D39">
        <w:rPr>
          <w:rFonts w:ascii="Helvetica" w:hAnsi="Helvetica" w:cs="Helvetica"/>
          <w:lang w:val="en-US"/>
        </w:rPr>
        <w:t>ns, face-threatening acts</w:t>
      </w:r>
      <w:r w:rsidRPr="00213218">
        <w:rPr>
          <w:rFonts w:ascii="Helvetica" w:hAnsi="Helvetica" w:cs="Helvetica"/>
          <w:lang w:val="en-US"/>
        </w:rPr>
        <w:t xml:space="preserve"> are at times inevitable based on the te</w:t>
      </w:r>
      <w:r w:rsidR="00CC64FF">
        <w:rPr>
          <w:rFonts w:ascii="Helvetica" w:hAnsi="Helvetica" w:cs="Helvetica"/>
          <w:lang w:val="en-US"/>
        </w:rPr>
        <w:t>rms of the conversation. A face-</w:t>
      </w:r>
      <w:r w:rsidRPr="00213218">
        <w:rPr>
          <w:rFonts w:ascii="Helvetica" w:hAnsi="Helvetica" w:cs="Helvetica"/>
          <w:lang w:val="en-US"/>
        </w:rPr>
        <w:t xml:space="preserve">threatening act is an act that inherently damages the face of the </w:t>
      </w:r>
      <w:hyperlink r:id="rId12" w:history="1">
        <w:r w:rsidRPr="00213218">
          <w:rPr>
            <w:rFonts w:ascii="Helvetica" w:hAnsi="Helvetica" w:cs="Helvetica"/>
            <w:lang w:val="en-US"/>
          </w:rPr>
          <w:t>addressee</w:t>
        </w:r>
      </w:hyperlink>
      <w:r w:rsidRPr="00213218">
        <w:rPr>
          <w:rFonts w:ascii="Helvetica" w:hAnsi="Helvetica" w:cs="Helvetica"/>
          <w:lang w:val="en-US"/>
        </w:rPr>
        <w:t xml:space="preserve"> or the speaker by acting in opposition to the wants and desires of the other. Most of these acts are verbal, however, they can also be conveyed in the </w:t>
      </w:r>
      <w:r w:rsidR="006A38D0">
        <w:rPr>
          <w:rFonts w:ascii="Helvetica" w:hAnsi="Helvetica" w:cs="Helvetica"/>
          <w:lang w:val="en-US"/>
        </w:rPr>
        <w:t>prosodic features</w:t>
      </w:r>
      <w:r w:rsidRPr="00213218">
        <w:rPr>
          <w:rFonts w:ascii="Helvetica" w:hAnsi="Helvetica" w:cs="Helvetica"/>
          <w:lang w:val="en-US"/>
        </w:rPr>
        <w:t xml:space="preserve"> of speech (such as </w:t>
      </w:r>
      <w:hyperlink r:id="rId13" w:history="1">
        <w:r w:rsidRPr="00213218">
          <w:rPr>
            <w:rFonts w:ascii="Helvetica" w:hAnsi="Helvetica" w:cs="Helvetica"/>
            <w:lang w:val="en-US"/>
          </w:rPr>
          <w:t>tone</w:t>
        </w:r>
      </w:hyperlink>
      <w:r w:rsidRPr="00213218">
        <w:rPr>
          <w:rFonts w:ascii="Helvetica" w:hAnsi="Helvetica" w:cs="Helvetica"/>
          <w:lang w:val="en-US"/>
        </w:rPr>
        <w:t xml:space="preserve">, </w:t>
      </w:r>
      <w:hyperlink r:id="rId14" w:history="1">
        <w:r w:rsidRPr="00213218">
          <w:rPr>
            <w:rFonts w:ascii="Helvetica" w:hAnsi="Helvetica" w:cs="Helvetica"/>
            <w:lang w:val="en-US"/>
          </w:rPr>
          <w:t>inflection</w:t>
        </w:r>
      </w:hyperlink>
      <w:r w:rsidRPr="00213218">
        <w:rPr>
          <w:rFonts w:ascii="Helvetica" w:hAnsi="Helvetica" w:cs="Helvetica"/>
          <w:lang w:val="en-US"/>
        </w:rPr>
        <w:t xml:space="preserve">, etc.) or in non-verbal forms of </w:t>
      </w:r>
      <w:hyperlink r:id="rId15" w:history="1">
        <w:r w:rsidRPr="00213218">
          <w:rPr>
            <w:rFonts w:ascii="Helvetica" w:hAnsi="Helvetica" w:cs="Helvetica"/>
            <w:lang w:val="en-US"/>
          </w:rPr>
          <w:t>communication</w:t>
        </w:r>
      </w:hyperlink>
      <w:r w:rsidRPr="00213218">
        <w:rPr>
          <w:rFonts w:ascii="Helvetica" w:hAnsi="Helvetica" w:cs="Helvetica"/>
          <w:lang w:val="en-US"/>
        </w:rPr>
        <w:t xml:space="preserve">. </w:t>
      </w:r>
    </w:p>
    <w:p w14:paraId="2DFCC702" w14:textId="1F7F3D0E" w:rsidR="00826074" w:rsidRPr="00213218" w:rsidRDefault="00826074" w:rsidP="00826074">
      <w:pPr>
        <w:widowControl w:val="0"/>
        <w:autoSpaceDE w:val="0"/>
        <w:autoSpaceDN w:val="0"/>
        <w:adjustRightInd w:val="0"/>
        <w:spacing w:after="120"/>
        <w:ind w:firstLine="720"/>
        <w:rPr>
          <w:rFonts w:ascii="Helvetica" w:hAnsi="Helvetica" w:cs="Helvetica"/>
          <w:lang w:val="en-US"/>
        </w:rPr>
      </w:pPr>
      <w:r w:rsidRPr="00213218">
        <w:rPr>
          <w:rFonts w:ascii="Helvetica" w:hAnsi="Helvetica" w:cs="Helvetica"/>
          <w:lang w:val="en-US"/>
        </w:rPr>
        <w:t>Positive face is threatened when the speaker or hearer does not care about their interactor’s feelings, wants, or does n</w:t>
      </w:r>
      <w:r>
        <w:rPr>
          <w:rFonts w:ascii="Helvetica" w:hAnsi="Helvetica" w:cs="Helvetica"/>
          <w:lang w:val="en-US"/>
        </w:rPr>
        <w:t>ot want what the other wants.</w:t>
      </w:r>
      <w:r w:rsidRPr="00213218">
        <w:rPr>
          <w:rFonts w:ascii="Helvetica" w:hAnsi="Helvetica" w:cs="Helvetica"/>
          <w:lang w:val="en-US"/>
        </w:rPr>
        <w:t xml:space="preserve"> </w:t>
      </w:r>
    </w:p>
    <w:p w14:paraId="40E90586" w14:textId="699896AA" w:rsidR="00C04A45" w:rsidRPr="00213218" w:rsidRDefault="000024C0" w:rsidP="006A38D0">
      <w:pPr>
        <w:pStyle w:val="Heading2"/>
        <w:rPr>
          <w:lang w:val="en-US"/>
        </w:rPr>
      </w:pPr>
      <w:r>
        <w:rPr>
          <w:lang w:val="en-US"/>
        </w:rPr>
        <w:t>Examples of possible face-threatening acts</w:t>
      </w:r>
    </w:p>
    <w:p w14:paraId="058A19AA" w14:textId="008B1677" w:rsidR="000024C0" w:rsidRDefault="000024C0" w:rsidP="00C04A45">
      <w:pPr>
        <w:pStyle w:val="ListParagraph"/>
        <w:widowControl w:val="0"/>
        <w:numPr>
          <w:ilvl w:val="0"/>
          <w:numId w:val="41"/>
        </w:numPr>
        <w:autoSpaceDE w:val="0"/>
        <w:autoSpaceDN w:val="0"/>
        <w:adjustRightInd w:val="0"/>
        <w:rPr>
          <w:rFonts w:ascii="Helvetica" w:hAnsi="Helvetica" w:cs="Helvetica"/>
          <w:i/>
          <w:iCs/>
          <w:lang w:val="en-US"/>
        </w:rPr>
      </w:pPr>
      <w:r w:rsidRPr="000024C0">
        <w:rPr>
          <w:rFonts w:ascii="Helvetica" w:hAnsi="Helvetica" w:cs="Helvetica"/>
          <w:i/>
          <w:iCs/>
          <w:lang w:val="en-US"/>
        </w:rPr>
        <w:t>O</w:t>
      </w:r>
      <w:r>
        <w:rPr>
          <w:rFonts w:ascii="Helvetica" w:hAnsi="Helvetica" w:cs="Helvetica"/>
          <w:i/>
          <w:iCs/>
          <w:lang w:val="en-US"/>
        </w:rPr>
        <w:t>rders</w:t>
      </w:r>
      <w:r w:rsidR="00C04A45" w:rsidRPr="000024C0">
        <w:rPr>
          <w:rFonts w:ascii="Helvetica" w:hAnsi="Helvetica" w:cs="Helvetica"/>
          <w:i/>
          <w:iCs/>
          <w:lang w:val="en-US"/>
        </w:rPr>
        <w:t>, advice, r</w:t>
      </w:r>
      <w:r>
        <w:rPr>
          <w:rFonts w:ascii="Helvetica" w:hAnsi="Helvetica" w:cs="Helvetica"/>
          <w:i/>
          <w:iCs/>
          <w:lang w:val="en-US"/>
        </w:rPr>
        <w:t>eminders, threats, or warnings</w:t>
      </w:r>
    </w:p>
    <w:p w14:paraId="35ADE0AC" w14:textId="252129BF" w:rsidR="000024C0" w:rsidRDefault="000024C0" w:rsidP="000024C0">
      <w:pPr>
        <w:pStyle w:val="ListParagraph"/>
        <w:widowControl w:val="0"/>
        <w:numPr>
          <w:ilvl w:val="0"/>
          <w:numId w:val="41"/>
        </w:numPr>
        <w:autoSpaceDE w:val="0"/>
        <w:autoSpaceDN w:val="0"/>
        <w:adjustRightInd w:val="0"/>
        <w:rPr>
          <w:rFonts w:ascii="Helvetica" w:hAnsi="Helvetica" w:cs="Helvetica"/>
          <w:i/>
          <w:iCs/>
          <w:lang w:val="en-US"/>
        </w:rPr>
      </w:pPr>
      <w:r>
        <w:rPr>
          <w:rFonts w:ascii="Helvetica" w:hAnsi="Helvetica" w:cs="Helvetica"/>
          <w:i/>
          <w:iCs/>
          <w:lang w:val="en-US"/>
        </w:rPr>
        <w:t>E</w:t>
      </w:r>
      <w:r w:rsidR="00C04A45" w:rsidRPr="000024C0">
        <w:rPr>
          <w:rFonts w:ascii="Helvetica" w:hAnsi="Helvetica" w:cs="Helvetica"/>
          <w:i/>
          <w:iCs/>
          <w:lang w:val="en-US"/>
        </w:rPr>
        <w:t>xpressions of envy or admiration, or expressions of strong negative emotion toward the hearer (e.g. hatred, anger, lust</w:t>
      </w:r>
      <w:r>
        <w:rPr>
          <w:rFonts w:ascii="Helvetica" w:hAnsi="Helvetica" w:cs="Helvetica"/>
          <w:i/>
          <w:iCs/>
          <w:lang w:val="en-US"/>
        </w:rPr>
        <w:t>)</w:t>
      </w:r>
    </w:p>
    <w:p w14:paraId="6CC66C3F" w14:textId="383A4CCF" w:rsidR="00F04682" w:rsidRDefault="00F04682" w:rsidP="00C04A45">
      <w:pPr>
        <w:pStyle w:val="ListParagraph"/>
        <w:widowControl w:val="0"/>
        <w:numPr>
          <w:ilvl w:val="0"/>
          <w:numId w:val="41"/>
        </w:numPr>
        <w:autoSpaceDE w:val="0"/>
        <w:autoSpaceDN w:val="0"/>
        <w:adjustRightInd w:val="0"/>
        <w:rPr>
          <w:rFonts w:ascii="Helvetica" w:hAnsi="Helvetica" w:cs="Helvetica"/>
          <w:i/>
          <w:iCs/>
          <w:lang w:val="en-US"/>
        </w:rPr>
      </w:pPr>
      <w:r>
        <w:rPr>
          <w:rFonts w:ascii="Helvetica" w:hAnsi="Helvetica" w:cs="Helvetica"/>
          <w:i/>
          <w:iCs/>
          <w:lang w:val="en-US"/>
        </w:rPr>
        <w:t>E</w:t>
      </w:r>
      <w:r w:rsidR="00701250">
        <w:rPr>
          <w:rFonts w:ascii="Helvetica" w:hAnsi="Helvetica" w:cs="Helvetica"/>
          <w:i/>
          <w:iCs/>
          <w:lang w:val="en-US"/>
        </w:rPr>
        <w:t xml:space="preserve">xpressions of disapproval </w:t>
      </w:r>
      <w:r w:rsidR="00C04A45" w:rsidRPr="00F04682">
        <w:rPr>
          <w:rFonts w:ascii="Helvetica" w:hAnsi="Helvetica" w:cs="Helvetica"/>
          <w:i/>
          <w:iCs/>
          <w:lang w:val="en-US"/>
        </w:rPr>
        <w:t>e.g. insul</w:t>
      </w:r>
      <w:r w:rsidR="00701250">
        <w:rPr>
          <w:rFonts w:ascii="Helvetica" w:hAnsi="Helvetica" w:cs="Helvetica"/>
          <w:i/>
          <w:iCs/>
          <w:lang w:val="en-US"/>
        </w:rPr>
        <w:t>ts, accusations, complaints</w:t>
      </w:r>
      <w:r w:rsidR="00C04A45" w:rsidRPr="00F04682">
        <w:rPr>
          <w:rFonts w:ascii="Helvetica" w:hAnsi="Helvetica" w:cs="Helvetica"/>
          <w:i/>
          <w:iCs/>
          <w:lang w:val="en-US"/>
        </w:rPr>
        <w:t>, contradictions, disagreements, or challenges.</w:t>
      </w:r>
    </w:p>
    <w:p w14:paraId="3416134E" w14:textId="2FA16FA7" w:rsidR="00F04682" w:rsidRDefault="00F04682" w:rsidP="00C04A45">
      <w:pPr>
        <w:pStyle w:val="ListParagraph"/>
        <w:widowControl w:val="0"/>
        <w:numPr>
          <w:ilvl w:val="0"/>
          <w:numId w:val="41"/>
        </w:numPr>
        <w:autoSpaceDE w:val="0"/>
        <w:autoSpaceDN w:val="0"/>
        <w:adjustRightInd w:val="0"/>
        <w:rPr>
          <w:rFonts w:ascii="Helvetica" w:hAnsi="Helvetica" w:cs="Helvetica"/>
          <w:i/>
          <w:iCs/>
          <w:lang w:val="en-US"/>
        </w:rPr>
      </w:pPr>
      <w:r>
        <w:rPr>
          <w:rFonts w:ascii="Helvetica" w:hAnsi="Helvetica" w:cs="Helvetica"/>
          <w:i/>
          <w:iCs/>
          <w:lang w:val="en-US"/>
        </w:rPr>
        <w:t>D</w:t>
      </w:r>
      <w:r w:rsidR="00C04A45" w:rsidRPr="00F04682">
        <w:rPr>
          <w:rFonts w:ascii="Helvetica" w:hAnsi="Helvetica" w:cs="Helvetica"/>
          <w:i/>
          <w:iCs/>
          <w:lang w:val="en-US"/>
        </w:rPr>
        <w:t>isrespect, mention of topics which are inappropriate in general</w:t>
      </w:r>
      <w:r w:rsidR="00701250">
        <w:rPr>
          <w:rFonts w:ascii="Helvetica" w:hAnsi="Helvetica" w:cs="Helvetica"/>
          <w:i/>
          <w:iCs/>
          <w:lang w:val="en-US"/>
        </w:rPr>
        <w:t>,</w:t>
      </w:r>
      <w:r w:rsidR="00C04A45" w:rsidRPr="00F04682">
        <w:rPr>
          <w:rFonts w:ascii="Helvetica" w:hAnsi="Helvetica" w:cs="Helvetica"/>
          <w:i/>
          <w:iCs/>
          <w:lang w:val="en-US"/>
        </w:rPr>
        <w:t xml:space="preserve"> or in the context.</w:t>
      </w:r>
    </w:p>
    <w:p w14:paraId="28198266" w14:textId="77777777" w:rsidR="00E952BB" w:rsidRDefault="00F04682" w:rsidP="00E952BB">
      <w:pPr>
        <w:pStyle w:val="ListParagraph"/>
        <w:widowControl w:val="0"/>
        <w:numPr>
          <w:ilvl w:val="0"/>
          <w:numId w:val="41"/>
        </w:numPr>
        <w:autoSpaceDE w:val="0"/>
        <w:autoSpaceDN w:val="0"/>
        <w:adjustRightInd w:val="0"/>
        <w:rPr>
          <w:rFonts w:ascii="Helvetica" w:hAnsi="Helvetica" w:cs="Helvetica"/>
          <w:i/>
          <w:iCs/>
          <w:lang w:val="en-US"/>
        </w:rPr>
      </w:pPr>
      <w:r>
        <w:rPr>
          <w:rFonts w:ascii="Helvetica" w:hAnsi="Helvetica" w:cs="Helvetica"/>
          <w:i/>
          <w:iCs/>
          <w:lang w:val="en-US"/>
        </w:rPr>
        <w:t>B</w:t>
      </w:r>
      <w:r w:rsidR="00C04A45" w:rsidRPr="00F04682">
        <w:rPr>
          <w:rFonts w:ascii="Helvetica" w:hAnsi="Helvetica" w:cs="Helvetica"/>
          <w:i/>
          <w:iCs/>
          <w:lang w:val="en-US"/>
        </w:rPr>
        <w:t>elittling or boasting.</w:t>
      </w:r>
    </w:p>
    <w:p w14:paraId="10657DC2" w14:textId="7B01A8CE" w:rsidR="00093D39" w:rsidRPr="00093D39" w:rsidRDefault="00093D39" w:rsidP="00093D39">
      <w:pPr>
        <w:pStyle w:val="ListParagraph"/>
        <w:widowControl w:val="0"/>
        <w:numPr>
          <w:ilvl w:val="0"/>
          <w:numId w:val="41"/>
        </w:numPr>
        <w:autoSpaceDE w:val="0"/>
        <w:autoSpaceDN w:val="0"/>
        <w:adjustRightInd w:val="0"/>
        <w:rPr>
          <w:rFonts w:ascii="Helvetica" w:hAnsi="Helvetica" w:cs="Helvetica"/>
          <w:i/>
          <w:iCs/>
          <w:lang w:val="en-US"/>
        </w:rPr>
      </w:pPr>
      <w:r>
        <w:rPr>
          <w:rFonts w:ascii="Helvetica" w:hAnsi="Helvetica" w:cs="Helvetica"/>
          <w:i/>
          <w:iCs/>
          <w:lang w:val="en-US"/>
        </w:rPr>
        <w:t>Use of sarcasm directed at a participant or someone important to them.</w:t>
      </w:r>
    </w:p>
    <w:p w14:paraId="29E94E6E" w14:textId="75AC5D91" w:rsidR="00E952BB" w:rsidRPr="00E952BB" w:rsidRDefault="00F04682" w:rsidP="00E952BB">
      <w:pPr>
        <w:pStyle w:val="ListParagraph"/>
        <w:widowControl w:val="0"/>
        <w:numPr>
          <w:ilvl w:val="0"/>
          <w:numId w:val="41"/>
        </w:numPr>
        <w:autoSpaceDE w:val="0"/>
        <w:autoSpaceDN w:val="0"/>
        <w:adjustRightInd w:val="0"/>
        <w:rPr>
          <w:rFonts w:ascii="Helvetica" w:hAnsi="Helvetica" w:cs="Helvetica"/>
          <w:i/>
          <w:iCs/>
          <w:lang w:val="en-US"/>
        </w:rPr>
      </w:pPr>
      <w:r w:rsidRPr="00E952BB">
        <w:rPr>
          <w:rFonts w:ascii="Helvetica" w:hAnsi="Helvetica" w:cs="Helvetica"/>
          <w:i/>
          <w:iCs/>
          <w:lang w:val="en-US"/>
        </w:rPr>
        <w:t xml:space="preserve">Sensitive </w:t>
      </w:r>
      <w:r w:rsidR="00C04A45" w:rsidRPr="00E952BB">
        <w:rPr>
          <w:rFonts w:ascii="Helvetica" w:hAnsi="Helvetica" w:cs="Helvetica"/>
          <w:i/>
          <w:iCs/>
          <w:lang w:val="en-US"/>
        </w:rPr>
        <w:t xml:space="preserve">topics that relate to politics, race, </w:t>
      </w:r>
      <w:r w:rsidR="00E952BB" w:rsidRPr="00E952BB">
        <w:rPr>
          <w:rFonts w:ascii="Helvetica" w:hAnsi="Helvetica" w:cs="Helvetica"/>
          <w:i/>
          <w:iCs/>
          <w:lang w:val="en-US"/>
        </w:rPr>
        <w:t xml:space="preserve">or </w:t>
      </w:r>
      <w:r w:rsidR="00C04A45" w:rsidRPr="00E952BB">
        <w:rPr>
          <w:rFonts w:ascii="Helvetica" w:hAnsi="Helvetica" w:cs="Helvetica"/>
          <w:i/>
          <w:iCs/>
          <w:lang w:val="en-US"/>
        </w:rPr>
        <w:t>religion</w:t>
      </w:r>
      <w:r w:rsidRPr="00E952BB">
        <w:rPr>
          <w:rFonts w:ascii="Helvetica" w:hAnsi="Helvetica" w:cs="Helvetica"/>
          <w:i/>
          <w:iCs/>
          <w:lang w:val="en-US"/>
        </w:rPr>
        <w:t xml:space="preserve"> are raised</w:t>
      </w:r>
      <w:r w:rsidR="00C04A45" w:rsidRPr="00E952BB">
        <w:rPr>
          <w:rFonts w:ascii="Helvetica" w:hAnsi="Helvetica" w:cs="Helvetica"/>
          <w:i/>
          <w:iCs/>
          <w:lang w:val="en-US"/>
        </w:rPr>
        <w:t>.</w:t>
      </w:r>
    </w:p>
    <w:p w14:paraId="43D2A5C6" w14:textId="77777777" w:rsidR="00E952BB" w:rsidRDefault="00E952BB" w:rsidP="00E952BB">
      <w:pPr>
        <w:pStyle w:val="ListParagraph"/>
        <w:widowControl w:val="0"/>
        <w:numPr>
          <w:ilvl w:val="0"/>
          <w:numId w:val="41"/>
        </w:numPr>
        <w:autoSpaceDE w:val="0"/>
        <w:autoSpaceDN w:val="0"/>
        <w:adjustRightInd w:val="0"/>
        <w:rPr>
          <w:rFonts w:ascii="Helvetica" w:hAnsi="Helvetica" w:cs="Helvetica"/>
          <w:i/>
          <w:iCs/>
          <w:lang w:val="en-US"/>
        </w:rPr>
      </w:pPr>
      <w:r>
        <w:rPr>
          <w:rFonts w:ascii="Helvetica" w:hAnsi="Helvetica" w:cs="Helvetica"/>
          <w:i/>
          <w:iCs/>
          <w:lang w:val="en-US"/>
        </w:rPr>
        <w:t>I</w:t>
      </w:r>
      <w:r w:rsidR="00C04A45" w:rsidRPr="00E952BB">
        <w:rPr>
          <w:rFonts w:ascii="Helvetica" w:hAnsi="Helvetica" w:cs="Helvetica"/>
          <w:i/>
          <w:iCs/>
          <w:lang w:val="en-US"/>
        </w:rPr>
        <w:t>nterrupting, non-sequiturs</w:t>
      </w:r>
      <w:r>
        <w:rPr>
          <w:rFonts w:ascii="Helvetica" w:hAnsi="Helvetica" w:cs="Helvetica"/>
          <w:i/>
          <w:iCs/>
          <w:lang w:val="en-US"/>
        </w:rPr>
        <w:t xml:space="preserve"> (irrelevant comments)</w:t>
      </w:r>
      <w:r w:rsidR="00C04A45" w:rsidRPr="00E952BB">
        <w:rPr>
          <w:rFonts w:ascii="Helvetica" w:hAnsi="Helvetica" w:cs="Helvetica"/>
          <w:i/>
          <w:iCs/>
          <w:lang w:val="en-US"/>
        </w:rPr>
        <w:t>.</w:t>
      </w:r>
    </w:p>
    <w:p w14:paraId="6C2676DD" w14:textId="45B93516" w:rsidR="00C04A45" w:rsidRDefault="00C04A45" w:rsidP="00C04A45">
      <w:pPr>
        <w:pStyle w:val="ListParagraph"/>
        <w:widowControl w:val="0"/>
        <w:numPr>
          <w:ilvl w:val="0"/>
          <w:numId w:val="41"/>
        </w:numPr>
        <w:autoSpaceDE w:val="0"/>
        <w:autoSpaceDN w:val="0"/>
        <w:adjustRightInd w:val="0"/>
        <w:rPr>
          <w:rFonts w:ascii="Helvetica" w:hAnsi="Helvetica" w:cs="Helvetica"/>
          <w:i/>
          <w:iCs/>
          <w:lang w:val="en-US"/>
        </w:rPr>
      </w:pPr>
      <w:r w:rsidRPr="00E952BB">
        <w:rPr>
          <w:rFonts w:ascii="Helvetica" w:hAnsi="Helvetica" w:cs="Helvetica"/>
          <w:i/>
          <w:lang w:val="en-US"/>
        </w:rPr>
        <w:t>The speaker misidentifies the hearer in an offensive or embarrassing way. This may occur either accidentally or intentionally. Generally, this refers to the misuse of address terms in relation to status, gender, or age.</w:t>
      </w:r>
      <w:r w:rsidR="00E952BB" w:rsidRPr="00E952BB">
        <w:rPr>
          <w:rFonts w:ascii="Helvetica" w:hAnsi="Helvetica" w:cs="Helvetica"/>
          <w:i/>
          <w:lang w:val="en-US"/>
        </w:rPr>
        <w:t xml:space="preserve"> e.g.</w:t>
      </w:r>
      <w:r w:rsidR="00E952BB">
        <w:rPr>
          <w:rFonts w:ascii="Helvetica" w:hAnsi="Helvetica" w:cs="Helvetica"/>
          <w:i/>
          <w:lang w:val="en-US"/>
        </w:rPr>
        <w:t xml:space="preserve"> </w:t>
      </w:r>
      <w:r w:rsidR="00E952BB">
        <w:rPr>
          <w:rFonts w:ascii="Helvetica" w:hAnsi="Helvetica" w:cs="Helvetica"/>
          <w:i/>
          <w:iCs/>
          <w:lang w:val="en-US"/>
        </w:rPr>
        <w:t>Addressing a young woman as "ma’</w:t>
      </w:r>
      <w:r w:rsidRPr="00E952BB">
        <w:rPr>
          <w:rFonts w:ascii="Helvetica" w:hAnsi="Helvetica" w:cs="Helvetica"/>
          <w:i/>
          <w:iCs/>
          <w:lang w:val="en-US"/>
        </w:rPr>
        <w:t>am" instead of "miss."</w:t>
      </w:r>
    </w:p>
    <w:p w14:paraId="1B1C6702" w14:textId="77777777" w:rsidR="00D827BA" w:rsidRDefault="00D827BA" w:rsidP="00C04A45">
      <w:pPr>
        <w:widowControl w:val="0"/>
        <w:autoSpaceDE w:val="0"/>
        <w:autoSpaceDN w:val="0"/>
        <w:adjustRightInd w:val="0"/>
        <w:spacing w:after="220"/>
        <w:rPr>
          <w:rFonts w:ascii="Helvetica" w:hAnsi="Helvetica" w:cs="Helvetica"/>
          <w:lang w:val="en-US"/>
        </w:rPr>
      </w:pPr>
    </w:p>
    <w:p w14:paraId="3F8D1BAE" w14:textId="77777777" w:rsidR="004B49D2" w:rsidRDefault="004B49D2" w:rsidP="00D827BA">
      <w:pPr>
        <w:pStyle w:val="Heading1"/>
        <w:rPr>
          <w:lang w:val="en-US"/>
        </w:rPr>
      </w:pPr>
    </w:p>
    <w:p w14:paraId="6B5EF8A7" w14:textId="77777777" w:rsidR="004B49D2" w:rsidRDefault="004B49D2" w:rsidP="00D827BA">
      <w:pPr>
        <w:pStyle w:val="Heading1"/>
        <w:rPr>
          <w:lang w:val="en-US"/>
        </w:rPr>
      </w:pPr>
    </w:p>
    <w:p w14:paraId="357602B3" w14:textId="77777777" w:rsidR="004B49D2" w:rsidRPr="004B49D2" w:rsidRDefault="004B49D2" w:rsidP="004B49D2"/>
    <w:p w14:paraId="4B49B530" w14:textId="77777777" w:rsidR="00C04A45" w:rsidRPr="00213218" w:rsidRDefault="00C04A45" w:rsidP="00D827BA">
      <w:pPr>
        <w:pStyle w:val="Heading1"/>
        <w:rPr>
          <w:lang w:val="en-US"/>
        </w:rPr>
      </w:pPr>
      <w:r w:rsidRPr="00213218">
        <w:rPr>
          <w:lang w:val="en-US"/>
        </w:rPr>
        <w:t>Politeness Strategies</w:t>
      </w:r>
    </w:p>
    <w:p w14:paraId="16029BF9" w14:textId="3B72CE9B" w:rsidR="0097469E" w:rsidRDefault="00C04A45" w:rsidP="0097469E">
      <w:pPr>
        <w:widowControl w:val="0"/>
        <w:autoSpaceDE w:val="0"/>
        <w:autoSpaceDN w:val="0"/>
        <w:adjustRightInd w:val="0"/>
        <w:spacing w:after="120"/>
        <w:rPr>
          <w:rFonts w:ascii="Helvetica" w:hAnsi="Helvetica" w:cs="Helvetica"/>
          <w:lang w:val="en-US"/>
        </w:rPr>
      </w:pPr>
      <w:r w:rsidRPr="00213218">
        <w:rPr>
          <w:rFonts w:ascii="Helvetica" w:hAnsi="Helvetica" w:cs="Helvetica"/>
          <w:lang w:val="en-US"/>
        </w:rPr>
        <w:t xml:space="preserve">Politeness strategies are used to formulate messages in </w:t>
      </w:r>
      <w:r w:rsidR="00CE6C73">
        <w:rPr>
          <w:rFonts w:ascii="Helvetica" w:hAnsi="Helvetica" w:cs="Helvetica"/>
          <w:lang w:val="en-US"/>
        </w:rPr>
        <w:t xml:space="preserve">order to save the hearer’s face. </w:t>
      </w:r>
      <w:r w:rsidR="00CE6C73" w:rsidRPr="00213218">
        <w:rPr>
          <w:rFonts w:ascii="Helvetica" w:hAnsi="Helvetica" w:cs="Helvetica"/>
          <w:lang w:val="en-US"/>
        </w:rPr>
        <w:t xml:space="preserve">They </w:t>
      </w:r>
      <w:r w:rsidR="00CE6C73" w:rsidRPr="00213218">
        <w:rPr>
          <w:rFonts w:ascii="Helvetica" w:hAnsi="Helvetica" w:cs="Helvetica"/>
          <w:lang w:val="en-US"/>
        </w:rPr>
        <w:lastRenderedPageBreak/>
        <w:t>are used to make the hearer feel good about himself, his interests or possessions, and are most usually used in situations where the audience knows each other fairly well.</w:t>
      </w:r>
    </w:p>
    <w:p w14:paraId="42E3A583" w14:textId="325173A0" w:rsidR="0097469E" w:rsidRDefault="0097469E" w:rsidP="0097469E">
      <w:pPr>
        <w:widowControl w:val="0"/>
        <w:autoSpaceDE w:val="0"/>
        <w:autoSpaceDN w:val="0"/>
        <w:adjustRightInd w:val="0"/>
        <w:spacing w:after="120"/>
        <w:rPr>
          <w:rFonts w:ascii="Helvetica" w:hAnsi="Helvetica" w:cs="Helvetica"/>
          <w:lang w:val="en-US"/>
        </w:rPr>
      </w:pPr>
      <w:r>
        <w:rPr>
          <w:rFonts w:ascii="Helvetica" w:hAnsi="Helvetica" w:cs="Helvetica"/>
          <w:lang w:val="en-US"/>
        </w:rPr>
        <w:t>Examples:</w:t>
      </w:r>
    </w:p>
    <w:p w14:paraId="76B7AB5D" w14:textId="77777777" w:rsidR="00CE6C73" w:rsidRPr="00CE6C73"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97469E">
        <w:rPr>
          <w:rFonts w:ascii="Helvetica" w:hAnsi="Helvetica" w:cs="Helvetica"/>
          <w:i/>
          <w:iCs/>
          <w:lang w:val="en-US"/>
        </w:rPr>
        <w:t>Watch out!</w:t>
      </w:r>
    </w:p>
    <w:p w14:paraId="241F094D" w14:textId="77777777" w:rsidR="00CE6C73" w:rsidRPr="00CE6C73"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CE6C73">
        <w:rPr>
          <w:rFonts w:ascii="Helvetica" w:hAnsi="Helvetica" w:cs="Helvetica"/>
          <w:i/>
          <w:iCs/>
          <w:lang w:val="en-US"/>
        </w:rPr>
        <w:t>Hear me out:...</w:t>
      </w:r>
    </w:p>
    <w:p w14:paraId="78D39C07" w14:textId="77777777" w:rsidR="00CE6C73" w:rsidRPr="00CE6C73"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CE6C73">
        <w:rPr>
          <w:rFonts w:ascii="Helvetica" w:hAnsi="Helvetica" w:cs="Helvetica"/>
          <w:i/>
          <w:iCs/>
          <w:lang w:val="en-US"/>
        </w:rPr>
        <w:t>Leave it, I'll clean up later.</w:t>
      </w:r>
    </w:p>
    <w:p w14:paraId="4E81576B" w14:textId="77777777" w:rsidR="00CE6C73" w:rsidRPr="00CE6C73"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CE6C73">
        <w:rPr>
          <w:rFonts w:ascii="Helvetica" w:hAnsi="Helvetica" w:cs="Helvetica"/>
          <w:i/>
          <w:iCs/>
          <w:lang w:val="en-US"/>
        </w:rPr>
        <w:t>You look sad. Can I do anything?</w:t>
      </w:r>
    </w:p>
    <w:p w14:paraId="18D5D308" w14:textId="77777777" w:rsidR="00CE6C73" w:rsidRPr="00CE6C73"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CE6C73">
        <w:rPr>
          <w:rFonts w:ascii="Helvetica" w:hAnsi="Helvetica" w:cs="Helvetica"/>
          <w:i/>
          <w:iCs/>
          <w:lang w:val="en-US"/>
        </w:rPr>
        <w:t>If we help each other, I guess, we’ll both sink or swim in this course.</w:t>
      </w:r>
    </w:p>
    <w:p w14:paraId="62EC9039" w14:textId="77777777" w:rsidR="00CE6C73" w:rsidRPr="00CE6C73"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CE6C73">
        <w:rPr>
          <w:rFonts w:ascii="Helvetica" w:hAnsi="Helvetica" w:cs="Helvetica"/>
          <w:i/>
          <w:iCs/>
          <w:lang w:val="en-US"/>
        </w:rPr>
        <w:t>That’s a nice haircut you got; where did you get it?</w:t>
      </w:r>
    </w:p>
    <w:p w14:paraId="5EAE210C" w14:textId="77777777" w:rsidR="00CE6C73" w:rsidRPr="00CE6C73"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CE6C73">
        <w:rPr>
          <w:rFonts w:ascii="Helvetica" w:hAnsi="Helvetica" w:cs="Helvetica"/>
          <w:i/>
          <w:iCs/>
          <w:lang w:val="en-US"/>
        </w:rPr>
        <w:t>Perhaps, he might have taken it, maybe.</w:t>
      </w:r>
    </w:p>
    <w:p w14:paraId="537E3DAC" w14:textId="77777777" w:rsidR="00E84E7A" w:rsidRPr="00E84E7A"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E84E7A">
        <w:rPr>
          <w:rFonts w:ascii="Helvetica" w:hAnsi="Helvetica" w:cs="Helvetica"/>
          <w:i/>
          <w:iCs/>
          <w:lang w:val="en-US"/>
        </w:rPr>
        <w:t>You couldn’t find your way to lending me a thousand dollars, could you?</w:t>
      </w:r>
    </w:p>
    <w:p w14:paraId="5500A161" w14:textId="77777777" w:rsidR="00E84E7A" w:rsidRPr="00E84E7A"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E84E7A">
        <w:rPr>
          <w:rFonts w:ascii="Helvetica" w:hAnsi="Helvetica" w:cs="Helvetica"/>
          <w:i/>
          <w:iCs/>
          <w:lang w:val="en-US"/>
        </w:rPr>
        <w:t>It’s not too much out of your way, just a couple of blocks.</w:t>
      </w:r>
    </w:p>
    <w:p w14:paraId="30DE50DD" w14:textId="77777777" w:rsidR="00E84E7A" w:rsidRPr="00E84E7A" w:rsidRDefault="00C04A45" w:rsidP="00C04A45">
      <w:pPr>
        <w:pStyle w:val="ListParagraph"/>
        <w:widowControl w:val="0"/>
        <w:numPr>
          <w:ilvl w:val="0"/>
          <w:numId w:val="42"/>
        </w:numPr>
        <w:autoSpaceDE w:val="0"/>
        <w:autoSpaceDN w:val="0"/>
        <w:adjustRightInd w:val="0"/>
        <w:rPr>
          <w:rFonts w:ascii="Helvetica" w:hAnsi="Helvetica" w:cs="Helvetica"/>
          <w:lang w:val="en-US"/>
        </w:rPr>
      </w:pPr>
      <w:r w:rsidRPr="00E84E7A">
        <w:rPr>
          <w:rFonts w:ascii="Helvetica" w:hAnsi="Helvetica" w:cs="Helvetica"/>
          <w:i/>
          <w:iCs/>
          <w:lang w:val="en-US"/>
        </w:rPr>
        <w:t>I hope offense will not be taken.</w:t>
      </w:r>
    </w:p>
    <w:p w14:paraId="36941864" w14:textId="77777777" w:rsidR="004B5741" w:rsidRPr="004B5741" w:rsidRDefault="00C04A45" w:rsidP="004B5741">
      <w:pPr>
        <w:pStyle w:val="ListParagraph"/>
        <w:widowControl w:val="0"/>
        <w:numPr>
          <w:ilvl w:val="0"/>
          <w:numId w:val="42"/>
        </w:numPr>
        <w:autoSpaceDE w:val="0"/>
        <w:autoSpaceDN w:val="0"/>
        <w:adjustRightInd w:val="0"/>
        <w:rPr>
          <w:rFonts w:ascii="Helvetica" w:hAnsi="Helvetica" w:cs="Helvetica"/>
          <w:lang w:val="en-US"/>
        </w:rPr>
      </w:pPr>
      <w:r w:rsidRPr="00E84E7A">
        <w:rPr>
          <w:rFonts w:ascii="Helvetica" w:hAnsi="Helvetica" w:cs="Helvetica"/>
          <w:i/>
          <w:iCs/>
          <w:lang w:val="en-US"/>
        </w:rPr>
        <w:t>I’m sorry; it’s a lot to ask, but can you lend me a thousand dollars?</w:t>
      </w:r>
    </w:p>
    <w:p w14:paraId="6C19135E" w14:textId="77777777" w:rsidR="004B5741" w:rsidRPr="004F6219" w:rsidRDefault="004B5741" w:rsidP="004B5741">
      <w:pPr>
        <w:pStyle w:val="ListParagraph"/>
        <w:widowControl w:val="0"/>
        <w:numPr>
          <w:ilvl w:val="0"/>
          <w:numId w:val="42"/>
        </w:numPr>
        <w:autoSpaceDE w:val="0"/>
        <w:autoSpaceDN w:val="0"/>
        <w:adjustRightInd w:val="0"/>
        <w:rPr>
          <w:rFonts w:ascii="Helvetica" w:hAnsi="Helvetica" w:cs="Helvetica"/>
          <w:i/>
          <w:lang w:val="en-US"/>
        </w:rPr>
      </w:pPr>
      <w:r w:rsidRPr="004F6219">
        <w:rPr>
          <w:rFonts w:ascii="Helvetica" w:hAnsi="Helvetica" w:cs="Helvetica"/>
          <w:i/>
          <w:lang w:val="en-US"/>
        </w:rPr>
        <w:t>A request is</w:t>
      </w:r>
      <w:r w:rsidR="00C04A45" w:rsidRPr="004F6219">
        <w:rPr>
          <w:rFonts w:ascii="Helvetica" w:hAnsi="Helvetica" w:cs="Helvetica"/>
          <w:i/>
          <w:lang w:val="en-US"/>
        </w:rPr>
        <w:t xml:space="preserve"> softened, made less direct, and imposing (e.g. past continuous ‘I was wondering’; informal tag ‘What d’you r</w:t>
      </w:r>
      <w:r w:rsidRPr="004F6219">
        <w:rPr>
          <w:rFonts w:ascii="Helvetica" w:hAnsi="Helvetica" w:cs="Helvetica"/>
          <w:i/>
          <w:lang w:val="en-US"/>
        </w:rPr>
        <w:t>eckon?)</w:t>
      </w:r>
    </w:p>
    <w:p w14:paraId="7EE2F95A" w14:textId="06C73012" w:rsidR="00C04A45" w:rsidRPr="004F6219" w:rsidRDefault="004B5741" w:rsidP="004B5741">
      <w:pPr>
        <w:pStyle w:val="ListParagraph"/>
        <w:widowControl w:val="0"/>
        <w:numPr>
          <w:ilvl w:val="0"/>
          <w:numId w:val="42"/>
        </w:numPr>
        <w:autoSpaceDE w:val="0"/>
        <w:autoSpaceDN w:val="0"/>
        <w:adjustRightInd w:val="0"/>
        <w:rPr>
          <w:rFonts w:ascii="Helvetica" w:hAnsi="Helvetica" w:cs="Helvetica"/>
          <w:i/>
          <w:lang w:val="en-US"/>
        </w:rPr>
      </w:pPr>
      <w:r w:rsidRPr="004F6219">
        <w:rPr>
          <w:rFonts w:ascii="Helvetica" w:hAnsi="Helvetica" w:cs="Helvetica"/>
          <w:i/>
          <w:lang w:val="en-US"/>
        </w:rPr>
        <w:t>A</w:t>
      </w:r>
      <w:r w:rsidR="00C04A45" w:rsidRPr="004F6219">
        <w:rPr>
          <w:rFonts w:ascii="Helvetica" w:hAnsi="Helvetica" w:cs="Helvetica"/>
          <w:i/>
          <w:lang w:val="en-US"/>
        </w:rPr>
        <w:t>nticipatory thanks, promises, and compliments (e.g. ‘I knew you would say yes. You’re an angel.’).</w:t>
      </w:r>
    </w:p>
    <w:p w14:paraId="41F31C0E" w14:textId="56425D56" w:rsidR="004F6219" w:rsidRPr="00652C54" w:rsidRDefault="004F6219" w:rsidP="00652C54">
      <w:pPr>
        <w:pStyle w:val="ListParagraph"/>
        <w:widowControl w:val="0"/>
        <w:numPr>
          <w:ilvl w:val="0"/>
          <w:numId w:val="42"/>
        </w:numPr>
        <w:autoSpaceDE w:val="0"/>
        <w:autoSpaceDN w:val="0"/>
        <w:adjustRightInd w:val="0"/>
        <w:spacing w:after="120"/>
        <w:rPr>
          <w:rFonts w:ascii="Helvetica" w:hAnsi="Helvetica" w:cs="Helvetica"/>
          <w:i/>
          <w:lang w:val="en-US"/>
        </w:rPr>
      </w:pPr>
      <w:r w:rsidRPr="004F6219">
        <w:rPr>
          <w:rFonts w:ascii="Helvetica" w:hAnsi="Helvetica" w:cs="Helvetica"/>
          <w:i/>
          <w:lang w:val="en-US"/>
        </w:rPr>
        <w:t xml:space="preserve">Indirect strategy e.g. </w:t>
      </w:r>
      <w:r>
        <w:rPr>
          <w:rFonts w:ascii="Helvetica" w:hAnsi="Helvetica" w:cs="Helvetica"/>
          <w:i/>
          <w:lang w:val="en-US"/>
        </w:rPr>
        <w:t>say “W</w:t>
      </w:r>
      <w:r w:rsidRPr="004F6219">
        <w:rPr>
          <w:rFonts w:ascii="Helvetica" w:hAnsi="Helvetica" w:cs="Helvetica"/>
          <w:i/>
          <w:lang w:val="en-US"/>
        </w:rPr>
        <w:t>ow, it’s getting cold in here”, insinuating that it would be nice if the listener would get up and turn up the thermostat without directly asking the listener to do so.</w:t>
      </w:r>
    </w:p>
    <w:p w14:paraId="228BE96C" w14:textId="77777777" w:rsidR="004B5741" w:rsidRDefault="004B5741" w:rsidP="00C04A45">
      <w:pPr>
        <w:widowControl w:val="0"/>
        <w:autoSpaceDE w:val="0"/>
        <w:autoSpaceDN w:val="0"/>
        <w:adjustRightInd w:val="0"/>
        <w:spacing w:after="120"/>
        <w:rPr>
          <w:rFonts w:ascii="Helvetica" w:hAnsi="Helvetica" w:cs="Helvetica"/>
          <w:lang w:val="en-US"/>
        </w:rPr>
      </w:pPr>
    </w:p>
    <w:p w14:paraId="6484F797" w14:textId="0F7096B8" w:rsidR="00C04A45" w:rsidRPr="0050697A" w:rsidRDefault="00C04A45" w:rsidP="00C04A45">
      <w:pPr>
        <w:widowControl w:val="0"/>
        <w:autoSpaceDE w:val="0"/>
        <w:autoSpaceDN w:val="0"/>
        <w:adjustRightInd w:val="0"/>
        <w:spacing w:after="120"/>
        <w:rPr>
          <w:rFonts w:ascii="Helvetica" w:hAnsi="Helvetica" w:cs="Helvetica"/>
          <w:b/>
          <w:lang w:val="en-US"/>
        </w:rPr>
      </w:pPr>
      <w:r w:rsidRPr="0050697A">
        <w:rPr>
          <w:rFonts w:ascii="Helvetica" w:hAnsi="Helvetica" w:cs="Helvetica"/>
          <w:b/>
          <w:lang w:val="en-US"/>
        </w:rPr>
        <w:t xml:space="preserve">An example </w:t>
      </w:r>
      <w:r w:rsidR="004B5741" w:rsidRPr="0050697A">
        <w:rPr>
          <w:rFonts w:ascii="Helvetica" w:hAnsi="Helvetica" w:cs="Helvetica"/>
          <w:b/>
          <w:lang w:val="en-US"/>
        </w:rPr>
        <w:t>is given in</w:t>
      </w:r>
      <w:r w:rsidRPr="0050697A">
        <w:rPr>
          <w:rFonts w:ascii="Helvetica" w:hAnsi="Helvetica" w:cs="Helvetica"/>
          <w:b/>
          <w:lang w:val="en-US"/>
        </w:rPr>
        <w:t xml:space="preserve"> the following dialogue from the television soap opera, "</w:t>
      </w:r>
      <w:hyperlink r:id="rId16" w:history="1">
        <w:r w:rsidRPr="0050697A">
          <w:rPr>
            <w:rFonts w:ascii="Helvetica" w:hAnsi="Helvetica" w:cs="Helvetica"/>
            <w:b/>
            <w:lang w:val="en-US"/>
          </w:rPr>
          <w:t>Neighbours</w:t>
        </w:r>
      </w:hyperlink>
      <w:r w:rsidRPr="0050697A">
        <w:rPr>
          <w:rFonts w:ascii="Helvetica" w:hAnsi="Helvetica" w:cs="Helvetica"/>
          <w:b/>
          <w:lang w:val="en-US"/>
        </w:rPr>
        <w:t>":</w:t>
      </w:r>
    </w:p>
    <w:p w14:paraId="5C1B4C79"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Clarrie: So I said to him, forget your books for one night, throw a party next weekend.</w:t>
      </w:r>
    </w:p>
    <w:p w14:paraId="1E519806"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 xml:space="preserve">Helen: A party at number 30! What will Dorothy say about </w:t>
      </w:r>
      <w:r w:rsidRPr="00213218">
        <w:rPr>
          <w:rFonts w:ascii="Helvetica" w:hAnsi="Helvetica" w:cs="Helvetica"/>
          <w:i/>
          <w:iCs/>
          <w:lang w:val="en-US"/>
        </w:rPr>
        <w:t>that</w:t>
      </w:r>
      <w:r w:rsidRPr="00213218">
        <w:rPr>
          <w:rFonts w:ascii="Helvetica" w:hAnsi="Helvetica" w:cs="Helvetica"/>
          <w:lang w:val="en-US"/>
        </w:rPr>
        <w:t>?</w:t>
      </w:r>
    </w:p>
    <w:p w14:paraId="3B41DE65"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Clarrie: Well, what she doesn't know won't hurt her. Of course, I'll be keeping my eye on things, and (SIGNAL OF OPENING) that brings me to my next problem. (EXPLAIN PROBLEM) You see, these young people, they don't want an old codger like me poking my nose in, so I'll make myself scarce, but I still need to be closer to hand, you see. So, (ASK FAVOR) I was wondering, would it be all right if I came over here on the night? What d'you reckon?</w:t>
      </w:r>
    </w:p>
    <w:p w14:paraId="68FD95B7"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Helen: Oh, Clarrie, I...</w:t>
      </w:r>
    </w:p>
    <w:p w14:paraId="63658331"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Clarrie: Oh (MINIMIZATION) I'd be no bother. (REINFORCE EXPLANATION) It'd mean a heck of a lot to those kids.</w:t>
      </w:r>
    </w:p>
    <w:p w14:paraId="4866D65A"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Helen: All right.</w:t>
      </w:r>
    </w:p>
    <w:p w14:paraId="2C3A1596"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Clarrie: (THANK WITH BOOST) I knew you'd say yes. You're an angel, Helen.</w:t>
      </w:r>
    </w:p>
    <w:p w14:paraId="4B5ADBA1" w14:textId="77777777" w:rsidR="00C04A45" w:rsidRPr="00213218" w:rsidRDefault="00C04A45" w:rsidP="00C04A45">
      <w:pPr>
        <w:widowControl w:val="0"/>
        <w:autoSpaceDE w:val="0"/>
        <w:autoSpaceDN w:val="0"/>
        <w:adjustRightInd w:val="0"/>
        <w:rPr>
          <w:rFonts w:ascii="Helvetica" w:hAnsi="Helvetica" w:cs="Helvetica"/>
          <w:lang w:val="en-US"/>
        </w:rPr>
      </w:pPr>
      <w:r w:rsidRPr="00213218">
        <w:rPr>
          <w:rFonts w:ascii="Helvetica" w:hAnsi="Helvetica" w:cs="Helvetica"/>
          <w:lang w:val="en-US"/>
        </w:rPr>
        <w:t>Helen: Ha! (laughs)</w:t>
      </w:r>
    </w:p>
    <w:p w14:paraId="3DFE38F9" w14:textId="4DC1FCC2" w:rsidR="002B0E8E" w:rsidRPr="0050697A" w:rsidRDefault="004F6219" w:rsidP="0050697A">
      <w:pPr>
        <w:widowControl w:val="0"/>
        <w:autoSpaceDE w:val="0"/>
        <w:autoSpaceDN w:val="0"/>
        <w:adjustRightInd w:val="0"/>
        <w:spacing w:after="120"/>
        <w:rPr>
          <w:rFonts w:ascii="Helvetica" w:hAnsi="Helvetica" w:cs="Helvetica"/>
          <w:i/>
          <w:lang w:val="en-US"/>
        </w:rPr>
      </w:pPr>
      <w:r>
        <w:rPr>
          <w:rFonts w:ascii="Helvetica" w:hAnsi="Helvetica" w:cs="Helvetica"/>
          <w:i/>
          <w:lang w:val="en-US"/>
        </w:rPr>
        <w:t>(</w:t>
      </w:r>
      <w:r w:rsidR="00C04A45" w:rsidRPr="004F6219">
        <w:rPr>
          <w:rFonts w:ascii="Helvetica" w:hAnsi="Helvetica" w:cs="Helvetica"/>
          <w:i/>
          <w:lang w:val="en-US"/>
        </w:rPr>
        <w:t>All of this is done in attempt to avoid a great deal of imposition on the hearer and is concerned with proceeding towards a goal in the smoothest w</w:t>
      </w:r>
      <w:r>
        <w:rPr>
          <w:rFonts w:ascii="Helvetica" w:hAnsi="Helvetica" w:cs="Helvetica"/>
          <w:i/>
          <w:lang w:val="en-US"/>
        </w:rPr>
        <w:t>ay and with sensitivity to the</w:t>
      </w:r>
      <w:r w:rsidR="00C04A45" w:rsidRPr="004F6219">
        <w:rPr>
          <w:rFonts w:ascii="Helvetica" w:hAnsi="Helvetica" w:cs="Helvetica"/>
          <w:i/>
          <w:lang w:val="en-US"/>
        </w:rPr>
        <w:t xml:space="preserve"> </w:t>
      </w:r>
      <w:r>
        <w:rPr>
          <w:rFonts w:ascii="Helvetica" w:hAnsi="Helvetica" w:cs="Helvetica"/>
          <w:i/>
          <w:lang w:val="en-US"/>
        </w:rPr>
        <w:t>participants</w:t>
      </w:r>
      <w:r w:rsidR="00C04A45" w:rsidRPr="004F6219">
        <w:rPr>
          <w:rFonts w:ascii="Helvetica" w:hAnsi="Helvetica" w:cs="Helvetica"/>
          <w:i/>
          <w:lang w:val="en-US"/>
        </w:rPr>
        <w:t>.</w:t>
      </w:r>
      <w:r>
        <w:rPr>
          <w:rFonts w:ascii="Helvetica" w:hAnsi="Helvetica" w:cs="Helvetica"/>
          <w:i/>
          <w:lang w:val="en-US"/>
        </w:rPr>
        <w:t>)</w:t>
      </w:r>
      <w:r w:rsidR="00C04A45" w:rsidRPr="004F6219">
        <w:rPr>
          <w:rFonts w:ascii="Helvetica" w:hAnsi="Helvetica" w:cs="Helvetica"/>
          <w:i/>
          <w:lang w:val="en-US"/>
        </w:rPr>
        <w:t xml:space="preserve"> </w:t>
      </w:r>
    </w:p>
    <w:sectPr w:rsidR="002B0E8E" w:rsidRPr="0050697A" w:rsidSect="0021321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10911B0"/>
    <w:multiLevelType w:val="hybridMultilevel"/>
    <w:tmpl w:val="898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C5B48"/>
    <w:multiLevelType w:val="hybridMultilevel"/>
    <w:tmpl w:val="638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45"/>
    <w:rsid w:val="000024C0"/>
    <w:rsid w:val="00093D39"/>
    <w:rsid w:val="001A1A7C"/>
    <w:rsid w:val="00213218"/>
    <w:rsid w:val="002B0E8E"/>
    <w:rsid w:val="004B49D2"/>
    <w:rsid w:val="004B5741"/>
    <w:rsid w:val="004B5867"/>
    <w:rsid w:val="004F6219"/>
    <w:rsid w:val="0050697A"/>
    <w:rsid w:val="00592D66"/>
    <w:rsid w:val="0062626A"/>
    <w:rsid w:val="0063286A"/>
    <w:rsid w:val="00652C54"/>
    <w:rsid w:val="006A38D0"/>
    <w:rsid w:val="00701250"/>
    <w:rsid w:val="00767736"/>
    <w:rsid w:val="00826074"/>
    <w:rsid w:val="0097469E"/>
    <w:rsid w:val="009F7428"/>
    <w:rsid w:val="00C04A45"/>
    <w:rsid w:val="00C95590"/>
    <w:rsid w:val="00CC64FF"/>
    <w:rsid w:val="00CE6C73"/>
    <w:rsid w:val="00D827BA"/>
    <w:rsid w:val="00E84E7A"/>
    <w:rsid w:val="00E952BB"/>
    <w:rsid w:val="00F0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06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677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3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736"/>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6A38D0"/>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002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677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3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736"/>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6A38D0"/>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00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lf-esteem" TargetMode="External"/><Relationship Id="rId13" Type="http://schemas.openxmlformats.org/officeDocument/2006/relationships/hyperlink" Target="http://en.wikipedia.org/wiki/Tone_(linguistic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Self_image" TargetMode="External"/><Relationship Id="rId12" Type="http://schemas.openxmlformats.org/officeDocument/2006/relationships/hyperlink" Target="http://en.wikipedia.org/wiki/Address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Neighbours" TargetMode="External"/><Relationship Id="rId1" Type="http://schemas.openxmlformats.org/officeDocument/2006/relationships/numbering" Target="numbering.xml"/><Relationship Id="rId6" Type="http://schemas.openxmlformats.org/officeDocument/2006/relationships/hyperlink" Target="http://en.wikipedia.org/wiki/Face_(self_image)" TargetMode="External"/><Relationship Id="rId11" Type="http://schemas.openxmlformats.org/officeDocument/2006/relationships/hyperlink" Target="http://en.wikipedia.org/wiki/Culture" TargetMode="External"/><Relationship Id="rId5" Type="http://schemas.openxmlformats.org/officeDocument/2006/relationships/webSettings" Target="webSettings.xml"/><Relationship Id="rId15" Type="http://schemas.openxmlformats.org/officeDocument/2006/relationships/hyperlink" Target="http://en.wikipedia.org/wiki/Communication" TargetMode="External"/><Relationship Id="rId10" Type="http://schemas.openxmlformats.org/officeDocument/2006/relationships/hyperlink" Target="http://en.wiktionary.org/wiki/participation" TargetMode="External"/><Relationship Id="rId4" Type="http://schemas.openxmlformats.org/officeDocument/2006/relationships/settings" Target="settings.xml"/><Relationship Id="rId9" Type="http://schemas.openxmlformats.org/officeDocument/2006/relationships/hyperlink" Target="http://en.wikipedia.org/wiki/Cooperation" TargetMode="External"/><Relationship Id="rId14" Type="http://schemas.openxmlformats.org/officeDocument/2006/relationships/hyperlink" Target="http://en.wikipedia.org/wiki/In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Company>Shepparton High School</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Lancaster</dc:creator>
  <cp:lastModifiedBy>thisssi</cp:lastModifiedBy>
  <cp:revision>2</cp:revision>
  <dcterms:created xsi:type="dcterms:W3CDTF">2012-02-23T00:18:00Z</dcterms:created>
  <dcterms:modified xsi:type="dcterms:W3CDTF">2012-02-23T00:18:00Z</dcterms:modified>
</cp:coreProperties>
</file>